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A51" w:rsidRPr="00DD4BF5" w:rsidRDefault="00610A51" w:rsidP="00952BEC">
      <w:pPr>
        <w:jc w:val="center"/>
        <w:rPr>
          <w:b/>
          <w:caps/>
          <w:sz w:val="18"/>
          <w:szCs w:val="18"/>
        </w:rPr>
      </w:pPr>
      <w:bookmarkStart w:id="0" w:name="_GoBack"/>
      <w:bookmarkEnd w:id="0"/>
      <w:r w:rsidRPr="00DD4BF5">
        <w:rPr>
          <w:b/>
          <w:caps/>
          <w:sz w:val="18"/>
          <w:szCs w:val="18"/>
        </w:rPr>
        <w:t>министерство сельского хозяйства РФ</w:t>
      </w:r>
    </w:p>
    <w:p w:rsidR="00610A51" w:rsidRDefault="00610A51" w:rsidP="00952BEC">
      <w:pPr>
        <w:jc w:val="center"/>
        <w:rPr>
          <w:b/>
          <w:caps/>
          <w:sz w:val="18"/>
          <w:szCs w:val="18"/>
        </w:rPr>
      </w:pPr>
      <w:r w:rsidRPr="004070C2">
        <w:rPr>
          <w:b/>
          <w:caps/>
          <w:sz w:val="18"/>
          <w:szCs w:val="18"/>
        </w:rPr>
        <w:t>Федеральное государственное бюджетное образовательное учреждение высшего образования</w:t>
      </w:r>
    </w:p>
    <w:p w:rsidR="00610A51" w:rsidRDefault="00610A51" w:rsidP="00952BEC">
      <w:pPr>
        <w:jc w:val="center"/>
        <w:rPr>
          <w:b/>
          <w:caps/>
          <w:sz w:val="18"/>
          <w:szCs w:val="18"/>
        </w:rPr>
      </w:pPr>
      <w:r w:rsidRPr="004070C2">
        <w:rPr>
          <w:b/>
          <w:caps/>
          <w:sz w:val="18"/>
          <w:szCs w:val="18"/>
        </w:rPr>
        <w:t xml:space="preserve"> «Воронежский государственный аграрны</w:t>
      </w:r>
      <w:r w:rsidR="00D256BF">
        <w:rPr>
          <w:b/>
          <w:caps/>
          <w:sz w:val="18"/>
          <w:szCs w:val="18"/>
        </w:rPr>
        <w:t>й</w:t>
      </w:r>
      <w:r w:rsidRPr="004070C2">
        <w:rPr>
          <w:b/>
          <w:caps/>
          <w:sz w:val="18"/>
          <w:szCs w:val="18"/>
        </w:rPr>
        <w:t xml:space="preserve"> университет имени императора Петра </w:t>
      </w:r>
      <w:r w:rsidRPr="004070C2">
        <w:rPr>
          <w:b/>
          <w:caps/>
          <w:sz w:val="18"/>
          <w:szCs w:val="18"/>
          <w:lang w:val="en-US"/>
        </w:rPr>
        <w:t>I</w:t>
      </w:r>
      <w:r w:rsidRPr="004070C2">
        <w:rPr>
          <w:b/>
          <w:caps/>
          <w:sz w:val="18"/>
          <w:szCs w:val="18"/>
        </w:rPr>
        <w:t>»</w:t>
      </w:r>
    </w:p>
    <w:p w:rsidR="008F18ED" w:rsidRDefault="008F18ED" w:rsidP="00952BEC">
      <w:pPr>
        <w:pStyle w:val="Default"/>
        <w:suppressAutoHyphens/>
        <w:ind w:firstLine="709"/>
        <w:jc w:val="center"/>
        <w:rPr>
          <w:b/>
          <w:bCs/>
          <w:sz w:val="18"/>
          <w:szCs w:val="18"/>
        </w:rPr>
      </w:pPr>
    </w:p>
    <w:p w:rsidR="00E64816" w:rsidRDefault="00E64816" w:rsidP="00952BEC">
      <w:pPr>
        <w:pStyle w:val="Default"/>
        <w:suppressAutoHyphens/>
        <w:jc w:val="center"/>
        <w:rPr>
          <w:b/>
          <w:bCs/>
          <w:sz w:val="18"/>
          <w:szCs w:val="18"/>
        </w:rPr>
      </w:pPr>
    </w:p>
    <w:p w:rsidR="008F18ED" w:rsidRDefault="00846E8F" w:rsidP="00952BEC">
      <w:pPr>
        <w:pStyle w:val="Default"/>
        <w:suppressAutoHyphens/>
        <w:jc w:val="center"/>
        <w:rPr>
          <w:b/>
          <w:bCs/>
          <w:sz w:val="18"/>
          <w:szCs w:val="18"/>
        </w:rPr>
      </w:pPr>
      <w:r>
        <w:rPr>
          <w:b/>
          <w:bCs/>
          <w:sz w:val="18"/>
          <w:szCs w:val="18"/>
        </w:rPr>
        <w:t>АГРОИНЖЕНЕРНЫЙ</w:t>
      </w:r>
      <w:r w:rsidR="008F18ED">
        <w:rPr>
          <w:b/>
          <w:bCs/>
          <w:sz w:val="18"/>
          <w:szCs w:val="18"/>
        </w:rPr>
        <w:t xml:space="preserve"> ФАКУЛЬТЕТ</w:t>
      </w:r>
    </w:p>
    <w:p w:rsidR="00EA4016" w:rsidRDefault="00EA4016" w:rsidP="00952BEC">
      <w:pPr>
        <w:pStyle w:val="Default"/>
        <w:suppressAutoHyphens/>
        <w:jc w:val="center"/>
        <w:rPr>
          <w:b/>
          <w:bCs/>
          <w:sz w:val="18"/>
          <w:szCs w:val="18"/>
        </w:rPr>
      </w:pPr>
    </w:p>
    <w:p w:rsidR="00E64816" w:rsidRDefault="00E64816" w:rsidP="00952BEC">
      <w:pPr>
        <w:pStyle w:val="1"/>
        <w:kinsoku w:val="0"/>
        <w:overflowPunct w:val="0"/>
        <w:spacing w:before="0" w:after="0"/>
        <w:jc w:val="center"/>
        <w:rPr>
          <w:rFonts w:ascii="Times New Roman" w:hAnsi="Times New Roman"/>
          <w:color w:val="0070C0"/>
          <w:spacing w:val="-6"/>
          <w:sz w:val="28"/>
          <w:szCs w:val="28"/>
        </w:rPr>
      </w:pPr>
    </w:p>
    <w:p w:rsidR="00E64816" w:rsidRPr="00E64816" w:rsidRDefault="00E64816" w:rsidP="00E64816"/>
    <w:p w:rsidR="00846E8F" w:rsidRPr="00EA4016" w:rsidRDefault="00E64816" w:rsidP="00952BEC">
      <w:pPr>
        <w:pStyle w:val="1"/>
        <w:kinsoku w:val="0"/>
        <w:overflowPunct w:val="0"/>
        <w:spacing w:before="0" w:after="0"/>
        <w:jc w:val="center"/>
        <w:rPr>
          <w:rFonts w:ascii="Times New Roman" w:hAnsi="Times New Roman"/>
          <w:caps/>
          <w:color w:val="0070C0"/>
          <w:spacing w:val="-6"/>
          <w:sz w:val="28"/>
          <w:szCs w:val="28"/>
        </w:rPr>
      </w:pPr>
      <w:r w:rsidRPr="00461FD2">
        <w:rPr>
          <w:rFonts w:ascii="Times New Roman" w:hAnsi="Times New Roman"/>
          <w:color w:val="0070C0"/>
          <w:spacing w:val="-6"/>
          <w:sz w:val="28"/>
          <w:szCs w:val="28"/>
        </w:rPr>
        <w:t xml:space="preserve"> </w:t>
      </w:r>
      <w:r w:rsidR="00846E8F" w:rsidRPr="00461FD2">
        <w:rPr>
          <w:rFonts w:ascii="Times New Roman" w:hAnsi="Times New Roman"/>
          <w:color w:val="0070C0"/>
          <w:spacing w:val="-6"/>
          <w:sz w:val="28"/>
          <w:szCs w:val="28"/>
        </w:rPr>
        <w:t>«</w:t>
      </w:r>
      <w:r w:rsidR="00846E8F" w:rsidRPr="00EA4016">
        <w:rPr>
          <w:rFonts w:ascii="Times New Roman" w:hAnsi="Times New Roman"/>
          <w:caps/>
          <w:color w:val="0070C0"/>
          <w:spacing w:val="-6"/>
          <w:sz w:val="28"/>
          <w:szCs w:val="28"/>
        </w:rPr>
        <w:t>наука</w:t>
      </w:r>
      <w:r w:rsidR="00846E8F" w:rsidRPr="00EA4016">
        <w:rPr>
          <w:rFonts w:ascii="Times New Roman" w:hAnsi="Times New Roman"/>
          <w:color w:val="0070C0"/>
          <w:spacing w:val="-6"/>
          <w:sz w:val="28"/>
          <w:szCs w:val="28"/>
        </w:rPr>
        <w:t xml:space="preserve"> И </w:t>
      </w:r>
      <w:r w:rsidR="00846E8F" w:rsidRPr="00EA4016">
        <w:rPr>
          <w:rFonts w:ascii="Times New Roman" w:hAnsi="Times New Roman"/>
          <w:caps/>
          <w:color w:val="0070C0"/>
          <w:spacing w:val="-6"/>
          <w:sz w:val="28"/>
          <w:szCs w:val="28"/>
        </w:rPr>
        <w:t xml:space="preserve">образование </w:t>
      </w:r>
    </w:p>
    <w:p w:rsidR="00846E8F" w:rsidRPr="00461FD2" w:rsidRDefault="00846E8F" w:rsidP="00952BEC">
      <w:pPr>
        <w:pStyle w:val="1"/>
        <w:kinsoku w:val="0"/>
        <w:overflowPunct w:val="0"/>
        <w:spacing w:before="0" w:after="0"/>
        <w:jc w:val="center"/>
        <w:rPr>
          <w:rFonts w:ascii="Times New Roman" w:hAnsi="Times New Roman"/>
          <w:color w:val="0070C0"/>
          <w:spacing w:val="-6"/>
          <w:sz w:val="28"/>
          <w:szCs w:val="28"/>
        </w:rPr>
      </w:pPr>
      <w:r w:rsidRPr="00EA4016">
        <w:rPr>
          <w:rFonts w:ascii="Times New Roman" w:hAnsi="Times New Roman"/>
          <w:caps/>
          <w:color w:val="0070C0"/>
          <w:spacing w:val="-6"/>
          <w:sz w:val="28"/>
          <w:szCs w:val="28"/>
        </w:rPr>
        <w:t>на  современном этапе развития: опыт, проблемы и пути их решения</w:t>
      </w:r>
      <w:r w:rsidR="00D66799" w:rsidRPr="00EA4016">
        <w:rPr>
          <w:rFonts w:ascii="Times New Roman" w:hAnsi="Times New Roman"/>
          <w:caps/>
          <w:color w:val="0070C0"/>
          <w:spacing w:val="-6"/>
          <w:sz w:val="28"/>
          <w:szCs w:val="28"/>
        </w:rPr>
        <w:t xml:space="preserve"> для АПК</w:t>
      </w:r>
      <w:r w:rsidRPr="00461FD2">
        <w:rPr>
          <w:rFonts w:ascii="Times New Roman" w:hAnsi="Times New Roman"/>
          <w:bCs w:val="0"/>
          <w:color w:val="0070C0"/>
          <w:spacing w:val="-6"/>
          <w:sz w:val="28"/>
          <w:szCs w:val="28"/>
        </w:rPr>
        <w:t>»</w:t>
      </w:r>
    </w:p>
    <w:p w:rsidR="00472D84" w:rsidRPr="003F1ECD" w:rsidRDefault="00472D84" w:rsidP="00952BEC">
      <w:pPr>
        <w:rPr>
          <w:b/>
        </w:rPr>
      </w:pPr>
    </w:p>
    <w:p w:rsidR="00E64816" w:rsidRDefault="00E64816" w:rsidP="00952BEC">
      <w:pPr>
        <w:jc w:val="center"/>
        <w:rPr>
          <w:b/>
        </w:rPr>
      </w:pPr>
    </w:p>
    <w:p w:rsidR="00472D84" w:rsidRDefault="00846E8F" w:rsidP="00952BEC">
      <w:pPr>
        <w:jc w:val="center"/>
        <w:rPr>
          <w:b/>
        </w:rPr>
      </w:pPr>
      <w:r>
        <w:rPr>
          <w:b/>
        </w:rPr>
        <w:t>Международная</w:t>
      </w:r>
      <w:r w:rsidR="008F18ED" w:rsidRPr="004F7D77">
        <w:rPr>
          <w:b/>
        </w:rPr>
        <w:t xml:space="preserve"> научно-практическая </w:t>
      </w:r>
    </w:p>
    <w:p w:rsidR="002265DD" w:rsidRDefault="00E23C6E" w:rsidP="00952BEC">
      <w:pPr>
        <w:jc w:val="center"/>
        <w:rPr>
          <w:b/>
        </w:rPr>
      </w:pPr>
      <w:r>
        <w:rPr>
          <w:b/>
        </w:rPr>
        <w:t>к</w:t>
      </w:r>
      <w:r w:rsidR="008F18ED" w:rsidRPr="004F7D77">
        <w:rPr>
          <w:b/>
        </w:rPr>
        <w:t>онференция</w:t>
      </w:r>
    </w:p>
    <w:p w:rsidR="008F18ED" w:rsidRDefault="00D256BF" w:rsidP="00952BEC">
      <w:pPr>
        <w:jc w:val="center"/>
        <w:rPr>
          <w:b/>
          <w:sz w:val="22"/>
          <w:szCs w:val="22"/>
        </w:rPr>
      </w:pPr>
      <w:r w:rsidRPr="004F7D77">
        <w:rPr>
          <w:b/>
          <w:sz w:val="22"/>
          <w:szCs w:val="22"/>
        </w:rPr>
        <w:t>(</w:t>
      </w:r>
      <w:r w:rsidR="00E64816">
        <w:rPr>
          <w:b/>
          <w:sz w:val="22"/>
          <w:szCs w:val="22"/>
        </w:rPr>
        <w:t>31</w:t>
      </w:r>
      <w:r w:rsidR="000A1AAB">
        <w:rPr>
          <w:b/>
          <w:sz w:val="22"/>
          <w:szCs w:val="22"/>
        </w:rPr>
        <w:t xml:space="preserve"> </w:t>
      </w:r>
      <w:r w:rsidR="00E64816">
        <w:rPr>
          <w:b/>
          <w:sz w:val="22"/>
          <w:szCs w:val="22"/>
        </w:rPr>
        <w:t>октяб</w:t>
      </w:r>
      <w:r w:rsidR="002265DD">
        <w:rPr>
          <w:b/>
          <w:sz w:val="22"/>
          <w:szCs w:val="22"/>
        </w:rPr>
        <w:t>ря</w:t>
      </w:r>
      <w:r w:rsidR="003F1ECD">
        <w:rPr>
          <w:b/>
          <w:sz w:val="22"/>
          <w:szCs w:val="22"/>
        </w:rPr>
        <w:t xml:space="preserve"> 202</w:t>
      </w:r>
      <w:r w:rsidR="00E64816">
        <w:rPr>
          <w:b/>
          <w:sz w:val="22"/>
          <w:szCs w:val="22"/>
        </w:rPr>
        <w:t>5</w:t>
      </w:r>
      <w:r w:rsidR="003F1ECD">
        <w:rPr>
          <w:b/>
          <w:sz w:val="22"/>
          <w:szCs w:val="22"/>
        </w:rPr>
        <w:t xml:space="preserve"> </w:t>
      </w:r>
      <w:r w:rsidR="000A4A62">
        <w:rPr>
          <w:b/>
          <w:sz w:val="22"/>
          <w:szCs w:val="22"/>
        </w:rPr>
        <w:t>г.</w:t>
      </w:r>
      <w:r w:rsidRPr="004F7D77">
        <w:rPr>
          <w:b/>
          <w:sz w:val="22"/>
          <w:szCs w:val="22"/>
        </w:rPr>
        <w:t>)</w:t>
      </w:r>
    </w:p>
    <w:p w:rsidR="00E64816" w:rsidRPr="004F7D77" w:rsidRDefault="00E64816" w:rsidP="00952BEC">
      <w:pPr>
        <w:jc w:val="center"/>
        <w:rPr>
          <w:b/>
        </w:rPr>
      </w:pPr>
    </w:p>
    <w:p w:rsidR="008F18ED" w:rsidRPr="00D65A37" w:rsidRDefault="008F18ED" w:rsidP="00952BEC">
      <w:pPr>
        <w:jc w:val="center"/>
        <w:rPr>
          <w:rFonts w:ascii="Arial" w:hAnsi="Arial" w:cs="Arial"/>
          <w:sz w:val="16"/>
          <w:szCs w:val="16"/>
        </w:rPr>
      </w:pPr>
    </w:p>
    <w:p w:rsidR="00610A51" w:rsidRDefault="00BE0C77" w:rsidP="00952BEC">
      <w:pPr>
        <w:jc w:val="center"/>
        <w:rPr>
          <w:rFonts w:ascii="Arial" w:hAnsi="Arial" w:cs="Arial"/>
          <w:sz w:val="16"/>
          <w:szCs w:val="16"/>
        </w:rPr>
      </w:pPr>
      <w:r>
        <w:rPr>
          <w:b/>
          <w:noProof/>
          <w:sz w:val="28"/>
          <w:szCs w:val="28"/>
        </w:rPr>
        <w:drawing>
          <wp:inline distT="0" distB="0" distL="0" distR="0">
            <wp:extent cx="1513755" cy="1513755"/>
            <wp:effectExtent l="0" t="0" r="0" b="0"/>
            <wp:docPr id="1" name="Рисунок 1" descr="Логотип университета - чер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университета - черн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3875" cy="1513875"/>
                    </a:xfrm>
                    <a:prstGeom prst="rect">
                      <a:avLst/>
                    </a:prstGeom>
                    <a:noFill/>
                    <a:ln>
                      <a:noFill/>
                    </a:ln>
                  </pic:spPr>
                </pic:pic>
              </a:graphicData>
            </a:graphic>
          </wp:inline>
        </w:drawing>
      </w:r>
    </w:p>
    <w:p w:rsidR="00610A51" w:rsidRDefault="00610A51" w:rsidP="00952BEC">
      <w:pPr>
        <w:jc w:val="center"/>
        <w:rPr>
          <w:rFonts w:ascii="Arial" w:hAnsi="Arial" w:cs="Arial"/>
          <w:sz w:val="20"/>
          <w:lang w:val="en-US"/>
        </w:rPr>
      </w:pPr>
    </w:p>
    <w:p w:rsidR="00AE5688" w:rsidRDefault="00AE5688" w:rsidP="00952BEC">
      <w:pPr>
        <w:tabs>
          <w:tab w:val="left" w:pos="3261"/>
          <w:tab w:val="left" w:pos="3544"/>
          <w:tab w:val="left" w:pos="3686"/>
        </w:tabs>
        <w:jc w:val="center"/>
      </w:pPr>
    </w:p>
    <w:p w:rsidR="00EA4016" w:rsidRDefault="00EA4016" w:rsidP="00952BEC">
      <w:pPr>
        <w:tabs>
          <w:tab w:val="left" w:pos="3261"/>
          <w:tab w:val="left" w:pos="3544"/>
          <w:tab w:val="left" w:pos="3686"/>
        </w:tabs>
        <w:jc w:val="center"/>
        <w:rPr>
          <w:b/>
          <w:spacing w:val="-14"/>
        </w:rPr>
      </w:pPr>
    </w:p>
    <w:p w:rsidR="00610A51" w:rsidRDefault="00AE5688" w:rsidP="00952BEC">
      <w:pPr>
        <w:tabs>
          <w:tab w:val="left" w:pos="3261"/>
          <w:tab w:val="left" w:pos="3544"/>
          <w:tab w:val="left" w:pos="3686"/>
        </w:tabs>
        <w:jc w:val="center"/>
        <w:rPr>
          <w:b/>
          <w:color w:val="0000FF"/>
        </w:rPr>
      </w:pPr>
      <w:r>
        <w:rPr>
          <w:b/>
          <w:spacing w:val="-14"/>
        </w:rPr>
        <w:t>г.  Воронеж</w:t>
      </w:r>
      <w:r w:rsidR="00E64816">
        <w:rPr>
          <w:b/>
          <w:spacing w:val="-14"/>
        </w:rPr>
        <w:t xml:space="preserve"> - </w:t>
      </w:r>
      <w:r>
        <w:rPr>
          <w:b/>
          <w:spacing w:val="-14"/>
        </w:rPr>
        <w:t>202</w:t>
      </w:r>
      <w:r w:rsidR="00E64816">
        <w:rPr>
          <w:b/>
          <w:spacing w:val="-14"/>
        </w:rPr>
        <w:t>5</w:t>
      </w:r>
      <w:r w:rsidR="008A02E6">
        <w:rPr>
          <w:b/>
          <w:spacing w:val="-14"/>
        </w:rPr>
        <w:br w:type="column"/>
      </w:r>
      <w:r w:rsidR="00007041" w:rsidRPr="00007041">
        <w:rPr>
          <w:b/>
          <w:color w:val="0000FF"/>
        </w:rPr>
        <w:lastRenderedPageBreak/>
        <w:t>УВАЖАЕМЫЕ КОЛЛЕГИ!</w:t>
      </w:r>
    </w:p>
    <w:p w:rsidR="0057421E" w:rsidRPr="008A02E6" w:rsidRDefault="00610A51" w:rsidP="00952BEC">
      <w:pPr>
        <w:tabs>
          <w:tab w:val="left" w:pos="0"/>
        </w:tabs>
        <w:ind w:firstLine="284"/>
        <w:jc w:val="both"/>
        <w:rPr>
          <w:b/>
          <w:bCs/>
          <w:i/>
          <w:sz w:val="22"/>
          <w:szCs w:val="22"/>
        </w:rPr>
      </w:pPr>
      <w:r w:rsidRPr="008A02E6">
        <w:rPr>
          <w:bCs/>
          <w:sz w:val="22"/>
          <w:szCs w:val="22"/>
        </w:rPr>
        <w:t xml:space="preserve">Форма участия в работе конференции: </w:t>
      </w:r>
      <w:r w:rsidRPr="00E23C6E">
        <w:rPr>
          <w:b/>
          <w:bCs/>
          <w:i/>
          <w:sz w:val="22"/>
          <w:szCs w:val="22"/>
        </w:rPr>
        <w:t>очн</w:t>
      </w:r>
      <w:r w:rsidR="00F84E41" w:rsidRPr="00E23C6E">
        <w:rPr>
          <w:b/>
          <w:bCs/>
          <w:i/>
          <w:sz w:val="22"/>
          <w:szCs w:val="22"/>
        </w:rPr>
        <w:t>ая, д</w:t>
      </w:r>
      <w:r w:rsidR="00F84E41" w:rsidRPr="00E23C6E">
        <w:rPr>
          <w:b/>
          <w:bCs/>
          <w:i/>
          <w:sz w:val="22"/>
          <w:szCs w:val="22"/>
        </w:rPr>
        <w:t>и</w:t>
      </w:r>
      <w:r w:rsidR="00F84E41" w:rsidRPr="00E23C6E">
        <w:rPr>
          <w:b/>
          <w:bCs/>
          <w:i/>
          <w:sz w:val="22"/>
          <w:szCs w:val="22"/>
        </w:rPr>
        <w:t>станционная</w:t>
      </w:r>
      <w:r w:rsidR="000A4A62" w:rsidRPr="00E23C6E">
        <w:rPr>
          <w:b/>
          <w:bCs/>
          <w:i/>
          <w:sz w:val="22"/>
          <w:szCs w:val="22"/>
        </w:rPr>
        <w:t>.</w:t>
      </w:r>
      <w:r w:rsidR="00E35AA9" w:rsidRPr="008A02E6">
        <w:rPr>
          <w:b/>
          <w:bCs/>
          <w:i/>
          <w:sz w:val="22"/>
          <w:szCs w:val="22"/>
        </w:rPr>
        <w:t xml:space="preserve"> </w:t>
      </w:r>
    </w:p>
    <w:p w:rsidR="00610A51" w:rsidRPr="000F4D8F" w:rsidRDefault="00E35AA9" w:rsidP="00952BEC">
      <w:pPr>
        <w:tabs>
          <w:tab w:val="left" w:pos="0"/>
        </w:tabs>
        <w:ind w:firstLine="284"/>
        <w:jc w:val="both"/>
        <w:rPr>
          <w:bCs/>
          <w:color w:val="FF0000"/>
          <w:sz w:val="22"/>
          <w:szCs w:val="22"/>
        </w:rPr>
      </w:pPr>
      <w:r w:rsidRPr="008A02E6">
        <w:rPr>
          <w:b/>
          <w:bCs/>
          <w:i/>
          <w:sz w:val="22"/>
          <w:szCs w:val="22"/>
        </w:rPr>
        <w:t>Публикация статей бесплатн</w:t>
      </w:r>
      <w:r w:rsidR="0057421E" w:rsidRPr="008A02E6">
        <w:rPr>
          <w:b/>
          <w:bCs/>
          <w:i/>
          <w:sz w:val="22"/>
          <w:szCs w:val="22"/>
        </w:rPr>
        <w:t xml:space="preserve">ая, при условии </w:t>
      </w:r>
      <w:r w:rsidR="0057421E" w:rsidRPr="00EA4016">
        <w:rPr>
          <w:b/>
          <w:bCs/>
          <w:i/>
          <w:sz w:val="22"/>
          <w:szCs w:val="22"/>
        </w:rPr>
        <w:t>положительного внутреннего рецензирования</w:t>
      </w:r>
      <w:r w:rsidR="007E2B2A">
        <w:rPr>
          <w:b/>
          <w:bCs/>
          <w:i/>
          <w:sz w:val="22"/>
          <w:szCs w:val="22"/>
        </w:rPr>
        <w:t>,</w:t>
      </w:r>
      <w:r w:rsidR="0057421E" w:rsidRPr="00EA4016">
        <w:rPr>
          <w:b/>
          <w:bCs/>
          <w:i/>
          <w:sz w:val="22"/>
          <w:szCs w:val="22"/>
        </w:rPr>
        <w:t xml:space="preserve"> с</w:t>
      </w:r>
      <w:r w:rsidR="0057421E" w:rsidRPr="00EA4016">
        <w:rPr>
          <w:b/>
          <w:bCs/>
          <w:i/>
          <w:sz w:val="22"/>
          <w:szCs w:val="22"/>
        </w:rPr>
        <w:t>о</w:t>
      </w:r>
      <w:r w:rsidR="0057421E" w:rsidRPr="00EA4016">
        <w:rPr>
          <w:b/>
          <w:bCs/>
          <w:i/>
          <w:sz w:val="22"/>
          <w:szCs w:val="22"/>
        </w:rPr>
        <w:t xml:space="preserve">блюдения требований к оформлению и </w:t>
      </w:r>
      <w:r w:rsidR="00F84E41" w:rsidRPr="00EA4016">
        <w:rPr>
          <w:b/>
          <w:bCs/>
          <w:i/>
          <w:sz w:val="22"/>
          <w:szCs w:val="22"/>
        </w:rPr>
        <w:t>оригинал</w:t>
      </w:r>
      <w:r w:rsidR="00F84E41" w:rsidRPr="00EA4016">
        <w:rPr>
          <w:b/>
          <w:bCs/>
          <w:i/>
          <w:sz w:val="22"/>
          <w:szCs w:val="22"/>
        </w:rPr>
        <w:t>ь</w:t>
      </w:r>
      <w:r w:rsidR="00F84E41" w:rsidRPr="00EA4016">
        <w:rPr>
          <w:b/>
          <w:bCs/>
          <w:i/>
          <w:sz w:val="22"/>
          <w:szCs w:val="22"/>
        </w:rPr>
        <w:t>ности</w:t>
      </w:r>
      <w:r w:rsidR="00DD4BF5" w:rsidRPr="00EA4016">
        <w:rPr>
          <w:b/>
          <w:bCs/>
          <w:i/>
          <w:sz w:val="22"/>
          <w:szCs w:val="22"/>
        </w:rPr>
        <w:t>, а также ссылок на работы НПР Вороне</w:t>
      </w:r>
      <w:r w:rsidR="00DD4BF5" w:rsidRPr="00EA4016">
        <w:rPr>
          <w:b/>
          <w:bCs/>
          <w:i/>
          <w:sz w:val="22"/>
          <w:szCs w:val="22"/>
        </w:rPr>
        <w:t>ж</w:t>
      </w:r>
      <w:r w:rsidR="00DD4BF5" w:rsidRPr="00EA4016">
        <w:rPr>
          <w:b/>
          <w:bCs/>
          <w:i/>
          <w:sz w:val="22"/>
          <w:szCs w:val="22"/>
        </w:rPr>
        <w:t>ского ГАУ</w:t>
      </w:r>
      <w:r w:rsidR="00EA4016" w:rsidRPr="00EA4016">
        <w:rPr>
          <w:b/>
          <w:bCs/>
          <w:i/>
          <w:sz w:val="22"/>
          <w:szCs w:val="22"/>
        </w:rPr>
        <w:t xml:space="preserve"> и ПГУ</w:t>
      </w:r>
      <w:r w:rsidR="0057421E" w:rsidRPr="00EA4016">
        <w:rPr>
          <w:b/>
          <w:bCs/>
          <w:i/>
          <w:sz w:val="22"/>
          <w:szCs w:val="22"/>
        </w:rPr>
        <w:t>.</w:t>
      </w:r>
    </w:p>
    <w:p w:rsidR="00007041" w:rsidRPr="008A02E6" w:rsidRDefault="00007041" w:rsidP="00952BEC">
      <w:pPr>
        <w:ind w:firstLine="284"/>
        <w:rPr>
          <w:b/>
          <w:sz w:val="22"/>
          <w:szCs w:val="22"/>
        </w:rPr>
      </w:pPr>
      <w:r w:rsidRPr="008A02E6">
        <w:rPr>
          <w:sz w:val="22"/>
          <w:szCs w:val="22"/>
        </w:rPr>
        <w:t xml:space="preserve">Язык конференции: </w:t>
      </w:r>
      <w:r w:rsidRPr="008A02E6">
        <w:rPr>
          <w:b/>
          <w:i/>
          <w:sz w:val="22"/>
          <w:szCs w:val="22"/>
        </w:rPr>
        <w:t>русский</w:t>
      </w:r>
      <w:r w:rsidR="000A4A62" w:rsidRPr="008A02E6">
        <w:rPr>
          <w:b/>
          <w:i/>
          <w:sz w:val="22"/>
          <w:szCs w:val="22"/>
        </w:rPr>
        <w:t>.</w:t>
      </w:r>
    </w:p>
    <w:p w:rsidR="009C7077" w:rsidRPr="003D735F" w:rsidRDefault="00007041" w:rsidP="00952BEC">
      <w:pPr>
        <w:ind w:firstLine="284"/>
        <w:jc w:val="both"/>
        <w:rPr>
          <w:b/>
          <w:color w:val="C00000"/>
          <w:sz w:val="22"/>
          <w:szCs w:val="22"/>
          <w:u w:val="single"/>
        </w:rPr>
      </w:pPr>
      <w:r w:rsidRPr="008A02E6">
        <w:rPr>
          <w:sz w:val="22"/>
          <w:szCs w:val="22"/>
        </w:rPr>
        <w:t xml:space="preserve">Материалы конференции </w:t>
      </w:r>
      <w:r w:rsidRPr="008A02E6">
        <w:rPr>
          <w:bCs/>
          <w:iCs/>
          <w:sz w:val="22"/>
          <w:szCs w:val="22"/>
        </w:rPr>
        <w:t>будут размещен</w:t>
      </w:r>
      <w:r w:rsidR="008F18ED" w:rsidRPr="008A02E6">
        <w:rPr>
          <w:bCs/>
          <w:iCs/>
          <w:sz w:val="22"/>
          <w:szCs w:val="22"/>
        </w:rPr>
        <w:t>ы</w:t>
      </w:r>
      <w:r w:rsidRPr="008A02E6">
        <w:rPr>
          <w:bCs/>
          <w:iCs/>
          <w:sz w:val="22"/>
          <w:szCs w:val="22"/>
        </w:rPr>
        <w:t xml:space="preserve"> </w:t>
      </w:r>
      <w:r w:rsidRPr="008A02E6">
        <w:rPr>
          <w:sz w:val="22"/>
          <w:szCs w:val="22"/>
        </w:rPr>
        <w:t>на са</w:t>
      </w:r>
      <w:r w:rsidRPr="008A02E6">
        <w:rPr>
          <w:sz w:val="22"/>
          <w:szCs w:val="22"/>
        </w:rPr>
        <w:t>й</w:t>
      </w:r>
      <w:r w:rsidRPr="008A02E6">
        <w:rPr>
          <w:sz w:val="22"/>
          <w:szCs w:val="22"/>
        </w:rPr>
        <w:t xml:space="preserve">те </w:t>
      </w:r>
      <w:r w:rsidR="00F84E41" w:rsidRPr="008A02E6">
        <w:rPr>
          <w:sz w:val="22"/>
          <w:szCs w:val="22"/>
        </w:rPr>
        <w:t xml:space="preserve">eLIBRARY.RU, </w:t>
      </w:r>
      <w:r w:rsidR="009C7077" w:rsidRPr="008A02E6">
        <w:rPr>
          <w:sz w:val="22"/>
          <w:szCs w:val="22"/>
        </w:rPr>
        <w:t>в системе Российского индекса научного цитирования –</w:t>
      </w:r>
      <w:r w:rsidR="009C7077" w:rsidRPr="008A02E6">
        <w:rPr>
          <w:b/>
          <w:sz w:val="22"/>
          <w:szCs w:val="22"/>
        </w:rPr>
        <w:t xml:space="preserve"> РИНЦ. </w:t>
      </w:r>
      <w:r w:rsidR="009C7077" w:rsidRPr="008A02E6">
        <w:rPr>
          <w:sz w:val="22"/>
          <w:szCs w:val="22"/>
        </w:rPr>
        <w:t>Сборнику будут пр</w:t>
      </w:r>
      <w:r w:rsidR="009C7077" w:rsidRPr="008A02E6">
        <w:rPr>
          <w:sz w:val="22"/>
          <w:szCs w:val="22"/>
        </w:rPr>
        <w:t>и</w:t>
      </w:r>
      <w:r w:rsidR="009C7077" w:rsidRPr="008A02E6">
        <w:rPr>
          <w:sz w:val="22"/>
          <w:szCs w:val="22"/>
        </w:rPr>
        <w:t xml:space="preserve">своены </w:t>
      </w:r>
      <w:r w:rsidR="009C7077" w:rsidRPr="008A02E6">
        <w:rPr>
          <w:b/>
          <w:sz w:val="22"/>
          <w:szCs w:val="22"/>
        </w:rPr>
        <w:t>ISBN, УДК, ББК.</w:t>
      </w:r>
    </w:p>
    <w:p w:rsidR="00007041" w:rsidRPr="00007041" w:rsidRDefault="00007041" w:rsidP="00952BEC">
      <w:pPr>
        <w:pStyle w:val="20"/>
        <w:ind w:firstLine="0"/>
        <w:jc w:val="center"/>
        <w:rPr>
          <w:rFonts w:ascii="Times New Roman" w:hAnsi="Times New Roman"/>
          <w:b/>
          <w:bCs/>
          <w:color w:val="0000FF"/>
          <w:sz w:val="24"/>
          <w:szCs w:val="24"/>
        </w:rPr>
      </w:pPr>
      <w:r w:rsidRPr="00007041">
        <w:rPr>
          <w:rFonts w:ascii="Times New Roman" w:hAnsi="Times New Roman"/>
          <w:b/>
          <w:bCs/>
          <w:color w:val="0000FF"/>
          <w:sz w:val="24"/>
          <w:szCs w:val="24"/>
        </w:rPr>
        <w:t xml:space="preserve">НАПРАВЛЕНИЯ РАБОТЫ </w:t>
      </w:r>
      <w:r>
        <w:rPr>
          <w:rFonts w:ascii="Times New Roman" w:hAnsi="Times New Roman"/>
          <w:b/>
          <w:bCs/>
          <w:color w:val="0000FF"/>
          <w:sz w:val="24"/>
          <w:szCs w:val="24"/>
        </w:rPr>
        <w:t>К</w:t>
      </w:r>
      <w:r w:rsidRPr="00007041">
        <w:rPr>
          <w:rFonts w:ascii="Times New Roman" w:hAnsi="Times New Roman"/>
          <w:b/>
          <w:bCs/>
          <w:color w:val="0000FF"/>
          <w:sz w:val="24"/>
          <w:szCs w:val="24"/>
        </w:rPr>
        <w:t>ОНФЕРЕНЦИИ</w:t>
      </w:r>
    </w:p>
    <w:p w:rsidR="00846E8F" w:rsidRPr="00297FFE" w:rsidRDefault="00846E8F" w:rsidP="00952BEC">
      <w:pPr>
        <w:pStyle w:val="a3"/>
        <w:widowControl w:val="0"/>
        <w:tabs>
          <w:tab w:val="left" w:pos="0"/>
        </w:tabs>
        <w:kinsoku w:val="0"/>
        <w:overflowPunct w:val="0"/>
        <w:autoSpaceDE w:val="0"/>
        <w:autoSpaceDN w:val="0"/>
        <w:adjustRightInd w:val="0"/>
        <w:jc w:val="both"/>
        <w:rPr>
          <w:rFonts w:ascii="Times New Roman" w:hAnsi="Times New Roman"/>
          <w:b w:val="0"/>
          <w:caps/>
          <w:color w:val="auto"/>
          <w:spacing w:val="-4"/>
          <w:sz w:val="22"/>
          <w:szCs w:val="22"/>
        </w:rPr>
      </w:pPr>
      <w:r w:rsidRPr="00297FFE">
        <w:rPr>
          <w:rFonts w:ascii="Times New Roman" w:hAnsi="Times New Roman"/>
          <w:b w:val="0"/>
          <w:color w:val="auto"/>
          <w:spacing w:val="-4"/>
          <w:sz w:val="22"/>
          <w:szCs w:val="22"/>
        </w:rPr>
        <w:t xml:space="preserve">1. Перспективные направления инженерно-технического обеспечения АПК и </w:t>
      </w:r>
      <w:r w:rsidRPr="00297FFE">
        <w:rPr>
          <w:rFonts w:ascii="Times New Roman" w:hAnsi="Times New Roman"/>
          <w:b w:val="0"/>
          <w:color w:val="auto"/>
          <w:spacing w:val="-4"/>
          <w:sz w:val="22"/>
          <w:szCs w:val="22"/>
          <w:shd w:val="clear" w:color="auto" w:fill="FFFFFF"/>
        </w:rPr>
        <w:t xml:space="preserve">других </w:t>
      </w:r>
      <w:r w:rsidRPr="00297FFE">
        <w:rPr>
          <w:rStyle w:val="ae"/>
          <w:rFonts w:ascii="Times New Roman" w:hAnsi="Times New Roman"/>
          <w:b w:val="0"/>
          <w:bCs/>
          <w:i w:val="0"/>
          <w:iCs w:val="0"/>
          <w:color w:val="auto"/>
          <w:spacing w:val="-4"/>
          <w:sz w:val="22"/>
          <w:szCs w:val="22"/>
          <w:shd w:val="clear" w:color="auto" w:fill="FFFFFF"/>
        </w:rPr>
        <w:t xml:space="preserve">отраслей </w:t>
      </w:r>
      <w:r w:rsidRPr="00297FFE">
        <w:rPr>
          <w:rFonts w:ascii="Times New Roman" w:hAnsi="Times New Roman"/>
          <w:b w:val="0"/>
          <w:color w:val="auto"/>
          <w:spacing w:val="-4"/>
          <w:sz w:val="22"/>
          <w:szCs w:val="22"/>
          <w:shd w:val="clear" w:color="auto" w:fill="FFFFFF"/>
        </w:rPr>
        <w:t>экономики</w:t>
      </w:r>
      <w:r w:rsidRPr="00297FFE">
        <w:rPr>
          <w:rFonts w:ascii="Times New Roman" w:hAnsi="Times New Roman"/>
          <w:b w:val="0"/>
          <w:caps/>
          <w:color w:val="auto"/>
          <w:spacing w:val="-4"/>
          <w:sz w:val="22"/>
          <w:szCs w:val="22"/>
        </w:rPr>
        <w:t>.</w:t>
      </w:r>
    </w:p>
    <w:p w:rsidR="00846E8F" w:rsidRPr="00297FFE" w:rsidRDefault="00846E8F" w:rsidP="00952BEC">
      <w:pPr>
        <w:pStyle w:val="a3"/>
        <w:widowControl w:val="0"/>
        <w:tabs>
          <w:tab w:val="left" w:pos="0"/>
        </w:tabs>
        <w:kinsoku w:val="0"/>
        <w:overflowPunct w:val="0"/>
        <w:autoSpaceDE w:val="0"/>
        <w:autoSpaceDN w:val="0"/>
        <w:adjustRightInd w:val="0"/>
        <w:jc w:val="both"/>
        <w:rPr>
          <w:rFonts w:ascii="Times New Roman" w:hAnsi="Times New Roman"/>
          <w:b w:val="0"/>
          <w:caps/>
          <w:color w:val="auto"/>
          <w:spacing w:val="-4"/>
          <w:sz w:val="22"/>
          <w:szCs w:val="22"/>
        </w:rPr>
      </w:pPr>
      <w:r w:rsidRPr="00297FFE">
        <w:rPr>
          <w:rFonts w:ascii="Times New Roman" w:hAnsi="Times New Roman"/>
          <w:b w:val="0"/>
          <w:color w:val="auto"/>
          <w:spacing w:val="-4"/>
          <w:sz w:val="22"/>
          <w:szCs w:val="22"/>
        </w:rPr>
        <w:t>2. Инновационные технологии</w:t>
      </w:r>
      <w:r w:rsidR="00D66799">
        <w:rPr>
          <w:rFonts w:ascii="Times New Roman" w:hAnsi="Times New Roman"/>
          <w:b w:val="0"/>
          <w:color w:val="auto"/>
          <w:spacing w:val="-4"/>
          <w:sz w:val="22"/>
          <w:szCs w:val="22"/>
        </w:rPr>
        <w:t>, машины  и оборудов</w:t>
      </w:r>
      <w:r w:rsidR="00D66799">
        <w:rPr>
          <w:rFonts w:ascii="Times New Roman" w:hAnsi="Times New Roman"/>
          <w:b w:val="0"/>
          <w:color w:val="auto"/>
          <w:spacing w:val="-4"/>
          <w:sz w:val="22"/>
          <w:szCs w:val="22"/>
        </w:rPr>
        <w:t>а</w:t>
      </w:r>
      <w:r w:rsidR="00D66799">
        <w:rPr>
          <w:rFonts w:ascii="Times New Roman" w:hAnsi="Times New Roman"/>
          <w:b w:val="0"/>
          <w:color w:val="auto"/>
          <w:spacing w:val="-4"/>
          <w:sz w:val="22"/>
          <w:szCs w:val="22"/>
        </w:rPr>
        <w:t>ние</w:t>
      </w:r>
      <w:r w:rsidRPr="00297FFE">
        <w:rPr>
          <w:rFonts w:ascii="Times New Roman" w:hAnsi="Times New Roman"/>
          <w:b w:val="0"/>
          <w:color w:val="auto"/>
          <w:spacing w:val="-4"/>
          <w:sz w:val="22"/>
          <w:szCs w:val="22"/>
        </w:rPr>
        <w:t xml:space="preserve"> производства, переработки, хранения продукции и обеспечение безопасности</w:t>
      </w:r>
      <w:r w:rsidRPr="00297FFE">
        <w:rPr>
          <w:rFonts w:ascii="Times New Roman" w:hAnsi="Times New Roman"/>
          <w:b w:val="0"/>
          <w:caps/>
          <w:color w:val="auto"/>
          <w:spacing w:val="-4"/>
          <w:sz w:val="22"/>
          <w:szCs w:val="22"/>
        </w:rPr>
        <w:t>.</w:t>
      </w:r>
    </w:p>
    <w:p w:rsidR="00846E8F" w:rsidRPr="00297FFE" w:rsidRDefault="00846E8F" w:rsidP="00952BEC">
      <w:pPr>
        <w:pStyle w:val="a3"/>
        <w:widowControl w:val="0"/>
        <w:tabs>
          <w:tab w:val="left" w:pos="0"/>
        </w:tabs>
        <w:kinsoku w:val="0"/>
        <w:overflowPunct w:val="0"/>
        <w:autoSpaceDE w:val="0"/>
        <w:autoSpaceDN w:val="0"/>
        <w:adjustRightInd w:val="0"/>
        <w:jc w:val="both"/>
        <w:rPr>
          <w:rFonts w:ascii="Times New Roman" w:hAnsi="Times New Roman"/>
          <w:b w:val="0"/>
          <w:caps/>
          <w:color w:val="auto"/>
          <w:spacing w:val="-4"/>
          <w:sz w:val="22"/>
          <w:szCs w:val="22"/>
        </w:rPr>
      </w:pPr>
      <w:r w:rsidRPr="00297FFE">
        <w:rPr>
          <w:rFonts w:ascii="Times New Roman" w:hAnsi="Times New Roman"/>
          <w:b w:val="0"/>
          <w:color w:val="auto"/>
          <w:spacing w:val="-4"/>
          <w:sz w:val="22"/>
          <w:szCs w:val="22"/>
        </w:rPr>
        <w:t>3. Энергосбережение и использование возобновляемых источников энергии в АПК</w:t>
      </w:r>
      <w:r w:rsidRPr="00297FFE">
        <w:rPr>
          <w:rFonts w:ascii="Times New Roman" w:hAnsi="Times New Roman"/>
          <w:b w:val="0"/>
          <w:caps/>
          <w:color w:val="auto"/>
          <w:spacing w:val="-4"/>
          <w:sz w:val="22"/>
          <w:szCs w:val="22"/>
        </w:rPr>
        <w:t>.</w:t>
      </w:r>
    </w:p>
    <w:p w:rsidR="00846E8F" w:rsidRPr="00297FFE" w:rsidRDefault="00846E8F" w:rsidP="00952BEC">
      <w:pPr>
        <w:pStyle w:val="a3"/>
        <w:widowControl w:val="0"/>
        <w:tabs>
          <w:tab w:val="left" w:pos="0"/>
        </w:tabs>
        <w:kinsoku w:val="0"/>
        <w:overflowPunct w:val="0"/>
        <w:autoSpaceDE w:val="0"/>
        <w:autoSpaceDN w:val="0"/>
        <w:adjustRightInd w:val="0"/>
        <w:jc w:val="both"/>
        <w:rPr>
          <w:rFonts w:ascii="Times New Roman" w:hAnsi="Times New Roman"/>
          <w:spacing w:val="-4"/>
          <w:sz w:val="22"/>
          <w:szCs w:val="22"/>
        </w:rPr>
      </w:pPr>
      <w:r w:rsidRPr="00297FFE">
        <w:rPr>
          <w:rFonts w:ascii="Times New Roman" w:hAnsi="Times New Roman"/>
          <w:b w:val="0"/>
          <w:color w:val="auto"/>
          <w:spacing w:val="-4"/>
          <w:sz w:val="22"/>
          <w:szCs w:val="22"/>
        </w:rPr>
        <w:t>4. Математическое моделирование и компьютерная о</w:t>
      </w:r>
      <w:r w:rsidRPr="00297FFE">
        <w:rPr>
          <w:rFonts w:ascii="Times New Roman" w:hAnsi="Times New Roman"/>
          <w:b w:val="0"/>
          <w:color w:val="auto"/>
          <w:spacing w:val="-4"/>
          <w:sz w:val="22"/>
          <w:szCs w:val="22"/>
        </w:rPr>
        <w:t>п</w:t>
      </w:r>
      <w:r w:rsidRPr="00297FFE">
        <w:rPr>
          <w:rFonts w:ascii="Times New Roman" w:hAnsi="Times New Roman"/>
          <w:b w:val="0"/>
          <w:color w:val="auto"/>
          <w:spacing w:val="-4"/>
          <w:sz w:val="22"/>
          <w:szCs w:val="22"/>
        </w:rPr>
        <w:t>тимизация технологических и физических процессов, технологий, параметров оборудования и систем упра</w:t>
      </w:r>
      <w:r w:rsidRPr="00297FFE">
        <w:rPr>
          <w:rFonts w:ascii="Times New Roman" w:hAnsi="Times New Roman"/>
          <w:b w:val="0"/>
          <w:color w:val="auto"/>
          <w:spacing w:val="-4"/>
          <w:sz w:val="22"/>
          <w:szCs w:val="22"/>
        </w:rPr>
        <w:t>в</w:t>
      </w:r>
      <w:r w:rsidRPr="00297FFE">
        <w:rPr>
          <w:rFonts w:ascii="Times New Roman" w:hAnsi="Times New Roman"/>
          <w:b w:val="0"/>
          <w:color w:val="auto"/>
          <w:spacing w:val="-4"/>
          <w:sz w:val="22"/>
          <w:szCs w:val="22"/>
        </w:rPr>
        <w:t>ления в АПК</w:t>
      </w:r>
      <w:r w:rsidRPr="00297FFE">
        <w:rPr>
          <w:rFonts w:ascii="Times New Roman" w:hAnsi="Times New Roman"/>
          <w:b w:val="0"/>
          <w:caps/>
          <w:color w:val="auto"/>
          <w:spacing w:val="-4"/>
          <w:sz w:val="22"/>
          <w:szCs w:val="22"/>
        </w:rPr>
        <w:t>.</w:t>
      </w:r>
    </w:p>
    <w:p w:rsidR="00C57FEF" w:rsidRPr="00D654CB" w:rsidRDefault="00D654CB" w:rsidP="00952BEC">
      <w:pPr>
        <w:tabs>
          <w:tab w:val="left" w:pos="3261"/>
          <w:tab w:val="left" w:pos="3544"/>
          <w:tab w:val="left" w:pos="3686"/>
        </w:tabs>
        <w:jc w:val="center"/>
        <w:rPr>
          <w:b/>
          <w:color w:val="0000FF"/>
          <w:spacing w:val="-14"/>
        </w:rPr>
      </w:pPr>
      <w:r w:rsidRPr="00D654CB">
        <w:rPr>
          <w:b/>
          <w:color w:val="0000FF"/>
          <w:spacing w:val="-14"/>
        </w:rPr>
        <w:t>ТРЕБОВАНИЯ К УЧАСТНИКАМ КОНФЕРЕНЦИИ</w:t>
      </w:r>
    </w:p>
    <w:p w:rsidR="00007041" w:rsidRPr="00816A2A" w:rsidRDefault="00007041" w:rsidP="00952BEC">
      <w:pPr>
        <w:tabs>
          <w:tab w:val="left" w:pos="284"/>
        </w:tabs>
        <w:ind w:firstLine="284"/>
        <w:jc w:val="both"/>
        <w:rPr>
          <w:b/>
          <w:sz w:val="22"/>
          <w:szCs w:val="22"/>
        </w:rPr>
      </w:pPr>
      <w:r w:rsidRPr="008A02E6">
        <w:rPr>
          <w:sz w:val="22"/>
          <w:szCs w:val="22"/>
        </w:rPr>
        <w:t xml:space="preserve">Желающие принять участие в работе конференции должны выслать </w:t>
      </w:r>
      <w:r w:rsidR="008F18ED" w:rsidRPr="008A02E6">
        <w:rPr>
          <w:b/>
          <w:sz w:val="22"/>
          <w:szCs w:val="22"/>
        </w:rPr>
        <w:t xml:space="preserve">до </w:t>
      </w:r>
      <w:r w:rsidR="00846E8F">
        <w:rPr>
          <w:b/>
          <w:sz w:val="22"/>
          <w:szCs w:val="22"/>
        </w:rPr>
        <w:t>2</w:t>
      </w:r>
      <w:r w:rsidR="00E64816">
        <w:rPr>
          <w:b/>
          <w:sz w:val="22"/>
          <w:szCs w:val="22"/>
        </w:rPr>
        <w:t>4</w:t>
      </w:r>
      <w:r w:rsidRPr="008A02E6">
        <w:rPr>
          <w:b/>
          <w:sz w:val="22"/>
          <w:szCs w:val="22"/>
        </w:rPr>
        <w:t xml:space="preserve"> </w:t>
      </w:r>
      <w:r w:rsidR="00E64816">
        <w:rPr>
          <w:b/>
          <w:sz w:val="22"/>
          <w:szCs w:val="22"/>
        </w:rPr>
        <w:t>октяб</w:t>
      </w:r>
      <w:r w:rsidR="003D735F">
        <w:rPr>
          <w:b/>
          <w:sz w:val="22"/>
          <w:szCs w:val="22"/>
        </w:rPr>
        <w:t>ря</w:t>
      </w:r>
      <w:r w:rsidRPr="008A02E6">
        <w:rPr>
          <w:b/>
          <w:sz w:val="22"/>
          <w:szCs w:val="22"/>
        </w:rPr>
        <w:t xml:space="preserve"> 20</w:t>
      </w:r>
      <w:r w:rsidR="003F3E34" w:rsidRPr="008A02E6">
        <w:rPr>
          <w:b/>
          <w:sz w:val="22"/>
          <w:szCs w:val="22"/>
        </w:rPr>
        <w:t>2</w:t>
      </w:r>
      <w:r w:rsidR="00E64816">
        <w:rPr>
          <w:b/>
          <w:sz w:val="22"/>
          <w:szCs w:val="22"/>
        </w:rPr>
        <w:t>5</w:t>
      </w:r>
      <w:r w:rsidR="009C4D4E" w:rsidRPr="008A02E6">
        <w:rPr>
          <w:b/>
          <w:sz w:val="22"/>
          <w:szCs w:val="22"/>
        </w:rPr>
        <w:t xml:space="preserve"> </w:t>
      </w:r>
      <w:r w:rsidRPr="008A02E6">
        <w:rPr>
          <w:b/>
          <w:sz w:val="22"/>
          <w:szCs w:val="22"/>
        </w:rPr>
        <w:t xml:space="preserve">г. </w:t>
      </w:r>
      <w:r w:rsidR="008F18ED" w:rsidRPr="008A02E6">
        <w:rPr>
          <w:sz w:val="22"/>
          <w:szCs w:val="22"/>
        </w:rPr>
        <w:t>включительно на</w:t>
      </w:r>
      <w:r w:rsidRPr="008A02E6">
        <w:rPr>
          <w:color w:val="000000"/>
          <w:sz w:val="22"/>
          <w:szCs w:val="22"/>
        </w:rPr>
        <w:t xml:space="preserve"> </w:t>
      </w:r>
      <w:r w:rsidR="00900E19">
        <w:rPr>
          <w:color w:val="000000"/>
          <w:sz w:val="22"/>
          <w:szCs w:val="22"/>
        </w:rPr>
        <w:t xml:space="preserve">электронный адрес </w:t>
      </w:r>
      <w:proofErr w:type="spellStart"/>
      <w:r w:rsidR="00297FFE" w:rsidRPr="00297FFE">
        <w:rPr>
          <w:b/>
          <w:bCs/>
          <w:spacing w:val="-1"/>
          <w:sz w:val="22"/>
          <w:szCs w:val="22"/>
          <w:lang w:val="en-US"/>
        </w:rPr>
        <w:t>konf</w:t>
      </w:r>
      <w:proofErr w:type="spellEnd"/>
      <w:r w:rsidR="00297FFE" w:rsidRPr="00297FFE">
        <w:rPr>
          <w:b/>
          <w:bCs/>
          <w:spacing w:val="-1"/>
          <w:sz w:val="22"/>
          <w:szCs w:val="22"/>
        </w:rPr>
        <w:t>-</w:t>
      </w:r>
      <w:proofErr w:type="spellStart"/>
      <w:r w:rsidR="00297FFE" w:rsidRPr="00297FFE">
        <w:rPr>
          <w:b/>
          <w:bCs/>
          <w:spacing w:val="-1"/>
          <w:sz w:val="22"/>
          <w:szCs w:val="22"/>
          <w:lang w:val="en-US"/>
        </w:rPr>
        <w:t>aif</w:t>
      </w:r>
      <w:proofErr w:type="spellEnd"/>
      <w:r w:rsidR="00297FFE" w:rsidRPr="00297FFE">
        <w:rPr>
          <w:b/>
          <w:bCs/>
          <w:spacing w:val="-1"/>
          <w:sz w:val="22"/>
          <w:szCs w:val="22"/>
        </w:rPr>
        <w:t>@</w:t>
      </w:r>
      <w:r w:rsidR="00297FFE" w:rsidRPr="00297FFE">
        <w:rPr>
          <w:b/>
          <w:bCs/>
          <w:spacing w:val="-1"/>
          <w:sz w:val="22"/>
          <w:szCs w:val="22"/>
          <w:lang w:val="en-US"/>
        </w:rPr>
        <w:t>mail</w:t>
      </w:r>
      <w:r w:rsidR="00297FFE" w:rsidRPr="00297FFE">
        <w:rPr>
          <w:b/>
          <w:bCs/>
          <w:spacing w:val="-1"/>
          <w:sz w:val="22"/>
          <w:szCs w:val="22"/>
        </w:rPr>
        <w:t>.</w:t>
      </w:r>
      <w:proofErr w:type="spellStart"/>
      <w:r w:rsidR="00297FFE" w:rsidRPr="00297FFE">
        <w:rPr>
          <w:b/>
          <w:bCs/>
          <w:spacing w:val="-1"/>
          <w:sz w:val="22"/>
          <w:szCs w:val="22"/>
          <w:lang w:val="en-US"/>
        </w:rPr>
        <w:t>ru</w:t>
      </w:r>
      <w:proofErr w:type="spellEnd"/>
      <w:r w:rsidR="00297FFE" w:rsidRPr="008A02E6">
        <w:rPr>
          <w:sz w:val="22"/>
          <w:szCs w:val="22"/>
        </w:rPr>
        <w:t xml:space="preserve"> </w:t>
      </w:r>
      <w:r w:rsidRPr="008A02E6">
        <w:rPr>
          <w:sz w:val="22"/>
          <w:szCs w:val="22"/>
        </w:rPr>
        <w:t xml:space="preserve">следующие материалы: </w:t>
      </w:r>
    </w:p>
    <w:p w:rsidR="00007041" w:rsidRPr="008A02E6" w:rsidRDefault="00C76145" w:rsidP="00952BEC">
      <w:pPr>
        <w:ind w:firstLine="168"/>
        <w:jc w:val="both"/>
        <w:rPr>
          <w:sz w:val="22"/>
          <w:szCs w:val="22"/>
        </w:rPr>
      </w:pPr>
      <w:proofErr w:type="gramStart"/>
      <w:r w:rsidRPr="008A02E6">
        <w:rPr>
          <w:spacing w:val="9"/>
          <w:sz w:val="22"/>
          <w:szCs w:val="22"/>
        </w:rPr>
        <w:t xml:space="preserve">а) </w:t>
      </w:r>
      <w:r w:rsidRPr="008A02E6">
        <w:rPr>
          <w:spacing w:val="2"/>
          <w:sz w:val="22"/>
          <w:szCs w:val="22"/>
        </w:rPr>
        <w:t xml:space="preserve">статью </w:t>
      </w:r>
      <w:r w:rsidRPr="008A02E6">
        <w:rPr>
          <w:sz w:val="22"/>
          <w:szCs w:val="22"/>
        </w:rPr>
        <w:t>в электронном виде,</w:t>
      </w:r>
      <w:r w:rsidRPr="008A02E6">
        <w:rPr>
          <w:spacing w:val="-5"/>
          <w:sz w:val="22"/>
          <w:szCs w:val="22"/>
        </w:rPr>
        <w:t xml:space="preserve"> </w:t>
      </w:r>
      <w:r w:rsidRPr="008A02E6">
        <w:rPr>
          <w:sz w:val="22"/>
          <w:szCs w:val="22"/>
        </w:rPr>
        <w:t>оформленную в с</w:t>
      </w:r>
      <w:r w:rsidRPr="008A02E6">
        <w:rPr>
          <w:sz w:val="22"/>
          <w:szCs w:val="22"/>
        </w:rPr>
        <w:t>о</w:t>
      </w:r>
      <w:r w:rsidRPr="008A02E6">
        <w:rPr>
          <w:sz w:val="22"/>
          <w:szCs w:val="22"/>
        </w:rPr>
        <w:t xml:space="preserve">ответствии с требованиями, </w:t>
      </w:r>
      <w:r w:rsidR="000B096B" w:rsidRPr="008A02E6">
        <w:rPr>
          <w:spacing w:val="-4"/>
          <w:sz w:val="22"/>
          <w:szCs w:val="22"/>
        </w:rPr>
        <w:t>минимальный объем ст</w:t>
      </w:r>
      <w:r w:rsidR="000B096B" w:rsidRPr="008A02E6">
        <w:rPr>
          <w:spacing w:val="-4"/>
          <w:sz w:val="22"/>
          <w:szCs w:val="22"/>
        </w:rPr>
        <w:t>а</w:t>
      </w:r>
      <w:r w:rsidR="000B096B" w:rsidRPr="008A02E6">
        <w:rPr>
          <w:spacing w:val="-4"/>
          <w:sz w:val="22"/>
          <w:szCs w:val="22"/>
        </w:rPr>
        <w:t xml:space="preserve">тьи </w:t>
      </w:r>
      <w:r w:rsidR="000B096B" w:rsidRPr="008A02E6">
        <w:rPr>
          <w:sz w:val="22"/>
          <w:szCs w:val="22"/>
        </w:rPr>
        <w:t xml:space="preserve">– </w:t>
      </w:r>
      <w:r w:rsidR="000B096B" w:rsidRPr="008A02E6">
        <w:rPr>
          <w:b/>
          <w:sz w:val="22"/>
          <w:szCs w:val="22"/>
        </w:rPr>
        <w:t xml:space="preserve">4 </w:t>
      </w:r>
      <w:r w:rsidR="000B096B" w:rsidRPr="008A02E6">
        <w:rPr>
          <w:b/>
          <w:spacing w:val="-4"/>
          <w:sz w:val="22"/>
          <w:szCs w:val="22"/>
        </w:rPr>
        <w:t xml:space="preserve">страницы, </w:t>
      </w:r>
      <w:r w:rsidR="000B096B" w:rsidRPr="008A02E6">
        <w:rPr>
          <w:spacing w:val="-4"/>
          <w:sz w:val="22"/>
          <w:szCs w:val="22"/>
        </w:rPr>
        <w:t xml:space="preserve">включая список </w:t>
      </w:r>
      <w:r w:rsidR="000B096B" w:rsidRPr="008A02E6">
        <w:rPr>
          <w:spacing w:val="-5"/>
          <w:sz w:val="22"/>
          <w:szCs w:val="22"/>
        </w:rPr>
        <w:t>литературы</w:t>
      </w:r>
      <w:r w:rsidR="008A02E6">
        <w:rPr>
          <w:spacing w:val="-5"/>
          <w:sz w:val="22"/>
          <w:szCs w:val="22"/>
        </w:rPr>
        <w:t xml:space="preserve"> (</w:t>
      </w:r>
      <w:r w:rsidR="00C9309B">
        <w:rPr>
          <w:spacing w:val="-5"/>
          <w:sz w:val="22"/>
          <w:szCs w:val="22"/>
        </w:rPr>
        <w:t xml:space="preserve">число </w:t>
      </w:r>
      <w:r w:rsidR="008A02E6">
        <w:rPr>
          <w:spacing w:val="-5"/>
          <w:sz w:val="22"/>
          <w:szCs w:val="22"/>
        </w:rPr>
        <w:t>источников рассчитывается исходя из количества не б</w:t>
      </w:r>
      <w:r w:rsidR="008A02E6">
        <w:rPr>
          <w:spacing w:val="-5"/>
          <w:sz w:val="22"/>
          <w:szCs w:val="22"/>
        </w:rPr>
        <w:t>о</w:t>
      </w:r>
      <w:r w:rsidR="008A02E6">
        <w:rPr>
          <w:spacing w:val="-5"/>
          <w:sz w:val="22"/>
          <w:szCs w:val="22"/>
        </w:rPr>
        <w:t xml:space="preserve">лее 1-2 </w:t>
      </w:r>
      <w:r w:rsidR="00C9309B">
        <w:rPr>
          <w:spacing w:val="-5"/>
          <w:sz w:val="22"/>
          <w:szCs w:val="22"/>
        </w:rPr>
        <w:t xml:space="preserve">единиц </w:t>
      </w:r>
      <w:r w:rsidR="008A02E6">
        <w:rPr>
          <w:spacing w:val="-5"/>
          <w:sz w:val="22"/>
          <w:szCs w:val="22"/>
        </w:rPr>
        <w:t xml:space="preserve">на каждую страницу объема, </w:t>
      </w:r>
      <w:proofErr w:type="spellStart"/>
      <w:r w:rsidR="008A02E6">
        <w:rPr>
          <w:spacing w:val="-5"/>
          <w:sz w:val="22"/>
          <w:szCs w:val="22"/>
        </w:rPr>
        <w:t>самоцит</w:t>
      </w:r>
      <w:r w:rsidR="008A02E6">
        <w:rPr>
          <w:spacing w:val="-5"/>
          <w:sz w:val="22"/>
          <w:szCs w:val="22"/>
        </w:rPr>
        <w:t>и</w:t>
      </w:r>
      <w:r w:rsidR="008A02E6">
        <w:rPr>
          <w:spacing w:val="-5"/>
          <w:sz w:val="22"/>
          <w:szCs w:val="22"/>
        </w:rPr>
        <w:t>рование</w:t>
      </w:r>
      <w:proofErr w:type="spellEnd"/>
      <w:r w:rsidR="008A02E6">
        <w:rPr>
          <w:spacing w:val="-5"/>
          <w:sz w:val="22"/>
          <w:szCs w:val="22"/>
        </w:rPr>
        <w:t xml:space="preserve"> не более 20%) , максимальный – </w:t>
      </w:r>
      <w:r w:rsidR="008A02E6" w:rsidRPr="008A02E6">
        <w:rPr>
          <w:b/>
          <w:spacing w:val="-5"/>
          <w:sz w:val="22"/>
          <w:szCs w:val="22"/>
        </w:rPr>
        <w:t>6 страниц</w:t>
      </w:r>
      <w:r w:rsidR="008A02E6">
        <w:rPr>
          <w:b/>
          <w:spacing w:val="-5"/>
          <w:sz w:val="22"/>
          <w:szCs w:val="22"/>
        </w:rPr>
        <w:t xml:space="preserve"> (при превышении объема 6 страниц каждая полная и н</w:t>
      </w:r>
      <w:r w:rsidR="008A02E6">
        <w:rPr>
          <w:b/>
          <w:spacing w:val="-5"/>
          <w:sz w:val="22"/>
          <w:szCs w:val="22"/>
        </w:rPr>
        <w:t>е</w:t>
      </w:r>
      <w:r w:rsidR="008A02E6">
        <w:rPr>
          <w:b/>
          <w:spacing w:val="-5"/>
          <w:sz w:val="22"/>
          <w:szCs w:val="22"/>
        </w:rPr>
        <w:t>полная страница оплачивается в сумме 100 руб.</w:t>
      </w:r>
      <w:r w:rsidR="000B096B" w:rsidRPr="008A02E6">
        <w:rPr>
          <w:spacing w:val="-5"/>
          <w:sz w:val="22"/>
          <w:szCs w:val="22"/>
        </w:rPr>
        <w:t>)</w:t>
      </w:r>
      <w:r w:rsidR="008A02E6">
        <w:rPr>
          <w:spacing w:val="-5"/>
          <w:sz w:val="22"/>
          <w:szCs w:val="22"/>
        </w:rPr>
        <w:t>, в те</w:t>
      </w:r>
      <w:r w:rsidR="00297FFE">
        <w:rPr>
          <w:spacing w:val="-5"/>
          <w:sz w:val="22"/>
          <w:szCs w:val="22"/>
        </w:rPr>
        <w:t>ксте</w:t>
      </w:r>
      <w:r w:rsidR="008A02E6">
        <w:rPr>
          <w:spacing w:val="-5"/>
          <w:sz w:val="22"/>
          <w:szCs w:val="22"/>
        </w:rPr>
        <w:t xml:space="preserve"> статьи не более </w:t>
      </w:r>
      <w:r w:rsidR="008A02E6" w:rsidRPr="008A02E6">
        <w:rPr>
          <w:b/>
          <w:spacing w:val="-5"/>
          <w:sz w:val="22"/>
          <w:szCs w:val="22"/>
        </w:rPr>
        <w:t>1-2</w:t>
      </w:r>
      <w:proofErr w:type="gramEnd"/>
      <w:r w:rsidR="008A02E6" w:rsidRPr="008A02E6">
        <w:rPr>
          <w:b/>
          <w:spacing w:val="-5"/>
          <w:sz w:val="22"/>
          <w:szCs w:val="22"/>
        </w:rPr>
        <w:t xml:space="preserve"> рисунков</w:t>
      </w:r>
      <w:r w:rsidR="008A02E6">
        <w:rPr>
          <w:spacing w:val="-5"/>
          <w:sz w:val="22"/>
          <w:szCs w:val="22"/>
        </w:rPr>
        <w:t xml:space="preserve"> и не более </w:t>
      </w:r>
      <w:r w:rsidR="008A02E6" w:rsidRPr="008A02E6">
        <w:rPr>
          <w:b/>
          <w:spacing w:val="-5"/>
          <w:sz w:val="22"/>
          <w:szCs w:val="22"/>
        </w:rPr>
        <w:t>1-2 та</w:t>
      </w:r>
      <w:r w:rsidR="008A02E6" w:rsidRPr="008A02E6">
        <w:rPr>
          <w:b/>
          <w:spacing w:val="-5"/>
          <w:sz w:val="22"/>
          <w:szCs w:val="22"/>
        </w:rPr>
        <w:t>б</w:t>
      </w:r>
      <w:r w:rsidR="008A02E6" w:rsidRPr="008A02E6">
        <w:rPr>
          <w:b/>
          <w:spacing w:val="-5"/>
          <w:sz w:val="22"/>
          <w:szCs w:val="22"/>
        </w:rPr>
        <w:t>лиц</w:t>
      </w:r>
      <w:r w:rsidR="008A02E6">
        <w:rPr>
          <w:spacing w:val="-5"/>
          <w:sz w:val="22"/>
          <w:szCs w:val="22"/>
        </w:rPr>
        <w:t xml:space="preserve">, не превышающих в общей сумме </w:t>
      </w:r>
      <w:r w:rsidR="008A02E6" w:rsidRPr="008A02E6">
        <w:rPr>
          <w:b/>
          <w:spacing w:val="-5"/>
          <w:sz w:val="22"/>
          <w:szCs w:val="22"/>
        </w:rPr>
        <w:t>1-2 страницы документа</w:t>
      </w:r>
      <w:r w:rsidR="00007041" w:rsidRPr="008A02E6">
        <w:rPr>
          <w:sz w:val="22"/>
          <w:szCs w:val="22"/>
        </w:rPr>
        <w:t>;</w:t>
      </w:r>
    </w:p>
    <w:p w:rsidR="00007041" w:rsidRDefault="00007041" w:rsidP="00952BEC">
      <w:pPr>
        <w:tabs>
          <w:tab w:val="left" w:pos="284"/>
        </w:tabs>
        <w:ind w:firstLine="284"/>
        <w:jc w:val="both"/>
        <w:rPr>
          <w:sz w:val="22"/>
          <w:szCs w:val="22"/>
        </w:rPr>
      </w:pPr>
      <w:r w:rsidRPr="008A02E6">
        <w:rPr>
          <w:sz w:val="22"/>
          <w:szCs w:val="22"/>
        </w:rPr>
        <w:lastRenderedPageBreak/>
        <w:t>б) заявку на участие в конференции</w:t>
      </w:r>
      <w:r w:rsidR="00D654CB" w:rsidRPr="008A02E6">
        <w:rPr>
          <w:sz w:val="22"/>
          <w:szCs w:val="22"/>
        </w:rPr>
        <w:t xml:space="preserve"> </w:t>
      </w:r>
      <w:r w:rsidRPr="008A02E6">
        <w:rPr>
          <w:sz w:val="22"/>
          <w:szCs w:val="22"/>
        </w:rPr>
        <w:t>по образцу, к</w:t>
      </w:r>
      <w:r w:rsidRPr="008A02E6">
        <w:rPr>
          <w:sz w:val="22"/>
          <w:szCs w:val="22"/>
        </w:rPr>
        <w:t>о</w:t>
      </w:r>
      <w:r w:rsidRPr="008A02E6">
        <w:rPr>
          <w:sz w:val="22"/>
          <w:szCs w:val="22"/>
        </w:rPr>
        <w:t>торый представлен ни</w:t>
      </w:r>
      <w:r w:rsidR="009C4D4E" w:rsidRPr="008A02E6">
        <w:rPr>
          <w:sz w:val="22"/>
          <w:szCs w:val="22"/>
        </w:rPr>
        <w:t>же</w:t>
      </w:r>
      <w:r w:rsidR="00297FFE">
        <w:rPr>
          <w:sz w:val="22"/>
          <w:szCs w:val="22"/>
        </w:rPr>
        <w:t>;</w:t>
      </w:r>
    </w:p>
    <w:p w:rsidR="00C9309B" w:rsidRPr="008A02E6" w:rsidRDefault="00C9309B" w:rsidP="00952BEC">
      <w:pPr>
        <w:tabs>
          <w:tab w:val="left" w:pos="284"/>
        </w:tabs>
        <w:ind w:firstLine="284"/>
        <w:jc w:val="both"/>
        <w:rPr>
          <w:sz w:val="22"/>
          <w:szCs w:val="22"/>
        </w:rPr>
      </w:pPr>
      <w:r>
        <w:rPr>
          <w:sz w:val="22"/>
          <w:szCs w:val="22"/>
        </w:rPr>
        <w:t>в) справку о проверке заимствований или отчет с</w:t>
      </w:r>
      <w:r>
        <w:rPr>
          <w:sz w:val="22"/>
          <w:szCs w:val="22"/>
        </w:rPr>
        <w:t>и</w:t>
      </w:r>
      <w:r w:rsidR="00297FFE">
        <w:rPr>
          <w:sz w:val="22"/>
          <w:szCs w:val="22"/>
        </w:rPr>
        <w:t xml:space="preserve">стемы </w:t>
      </w:r>
      <w:proofErr w:type="spellStart"/>
      <w:r w:rsidR="00297FFE">
        <w:rPr>
          <w:sz w:val="22"/>
          <w:szCs w:val="22"/>
        </w:rPr>
        <w:t>Антиплагиат</w:t>
      </w:r>
      <w:proofErr w:type="gramStart"/>
      <w:r w:rsidR="00297FFE">
        <w:rPr>
          <w:sz w:val="22"/>
          <w:szCs w:val="22"/>
        </w:rPr>
        <w:t>.в</w:t>
      </w:r>
      <w:proofErr w:type="gramEnd"/>
      <w:r w:rsidR="00297FFE">
        <w:rPr>
          <w:sz w:val="22"/>
          <w:szCs w:val="22"/>
        </w:rPr>
        <w:t>уз</w:t>
      </w:r>
      <w:proofErr w:type="spellEnd"/>
      <w:r w:rsidR="00297FFE">
        <w:rPr>
          <w:sz w:val="22"/>
          <w:szCs w:val="22"/>
        </w:rPr>
        <w:t>;</w:t>
      </w:r>
    </w:p>
    <w:p w:rsidR="00C76145" w:rsidRPr="008A02E6" w:rsidRDefault="00C9309B" w:rsidP="00952BEC">
      <w:pPr>
        <w:ind w:firstLine="168"/>
        <w:jc w:val="both"/>
        <w:rPr>
          <w:sz w:val="22"/>
          <w:szCs w:val="22"/>
        </w:rPr>
      </w:pPr>
      <w:r>
        <w:rPr>
          <w:sz w:val="22"/>
          <w:szCs w:val="22"/>
        </w:rPr>
        <w:t>г</w:t>
      </w:r>
      <w:r w:rsidR="00C76145" w:rsidRPr="008A02E6">
        <w:rPr>
          <w:sz w:val="22"/>
          <w:szCs w:val="22"/>
        </w:rPr>
        <w:t>) копию банковской</w:t>
      </w:r>
      <w:r w:rsidR="00C76145" w:rsidRPr="008A02E6">
        <w:rPr>
          <w:spacing w:val="22"/>
          <w:sz w:val="22"/>
          <w:szCs w:val="22"/>
        </w:rPr>
        <w:t xml:space="preserve"> </w:t>
      </w:r>
      <w:r w:rsidR="00C76145" w:rsidRPr="008A02E6">
        <w:rPr>
          <w:sz w:val="22"/>
          <w:szCs w:val="22"/>
        </w:rPr>
        <w:t xml:space="preserve">квитанции об оплате </w:t>
      </w:r>
      <w:r>
        <w:rPr>
          <w:sz w:val="22"/>
          <w:szCs w:val="22"/>
        </w:rPr>
        <w:t>прев</w:t>
      </w:r>
      <w:r>
        <w:rPr>
          <w:sz w:val="22"/>
          <w:szCs w:val="22"/>
        </w:rPr>
        <w:t>ы</w:t>
      </w:r>
      <w:r>
        <w:rPr>
          <w:sz w:val="22"/>
          <w:szCs w:val="22"/>
        </w:rPr>
        <w:t xml:space="preserve">шенного объема, </w:t>
      </w:r>
      <w:r w:rsidR="00C76145" w:rsidRPr="008A02E6">
        <w:rPr>
          <w:sz w:val="22"/>
          <w:szCs w:val="22"/>
        </w:rPr>
        <w:t>сборника и сертификата (при нео</w:t>
      </w:r>
      <w:r w:rsidR="00C76145" w:rsidRPr="008A02E6">
        <w:rPr>
          <w:sz w:val="22"/>
          <w:szCs w:val="22"/>
        </w:rPr>
        <w:t>б</w:t>
      </w:r>
      <w:r w:rsidR="00C76145" w:rsidRPr="008A02E6">
        <w:rPr>
          <w:sz w:val="22"/>
          <w:szCs w:val="22"/>
        </w:rPr>
        <w:t>ходимости).</w:t>
      </w:r>
    </w:p>
    <w:p w:rsidR="00C76145" w:rsidRPr="008A02E6" w:rsidRDefault="00C76145" w:rsidP="00952BEC">
      <w:pPr>
        <w:ind w:firstLine="168"/>
        <w:jc w:val="both"/>
        <w:rPr>
          <w:sz w:val="22"/>
          <w:szCs w:val="22"/>
        </w:rPr>
      </w:pPr>
      <w:r w:rsidRPr="008A02E6">
        <w:rPr>
          <w:sz w:val="22"/>
          <w:szCs w:val="22"/>
        </w:rPr>
        <w:t>Каждый файл именуется следующим</w:t>
      </w:r>
      <w:r w:rsidRPr="008A02E6">
        <w:rPr>
          <w:spacing w:val="8"/>
          <w:sz w:val="22"/>
          <w:szCs w:val="22"/>
        </w:rPr>
        <w:t xml:space="preserve"> </w:t>
      </w:r>
      <w:r w:rsidRPr="008A02E6">
        <w:rPr>
          <w:sz w:val="22"/>
          <w:szCs w:val="22"/>
        </w:rPr>
        <w:t>образом:</w:t>
      </w:r>
    </w:p>
    <w:p w:rsidR="00C76145" w:rsidRPr="008A02E6" w:rsidRDefault="00C76145" w:rsidP="00952BEC">
      <w:pPr>
        <w:rPr>
          <w:sz w:val="22"/>
          <w:szCs w:val="22"/>
        </w:rPr>
      </w:pPr>
      <w:r w:rsidRPr="008A02E6">
        <w:rPr>
          <w:b/>
          <w:sz w:val="22"/>
          <w:szCs w:val="22"/>
        </w:rPr>
        <w:t xml:space="preserve">Иванов </w:t>
      </w:r>
      <w:proofErr w:type="spellStart"/>
      <w:r w:rsidRPr="008A02E6">
        <w:rPr>
          <w:b/>
          <w:sz w:val="22"/>
          <w:szCs w:val="22"/>
        </w:rPr>
        <w:t>А.В._Статья</w:t>
      </w:r>
      <w:proofErr w:type="spellEnd"/>
      <w:r w:rsidRPr="008A02E6">
        <w:rPr>
          <w:sz w:val="22"/>
          <w:szCs w:val="22"/>
        </w:rPr>
        <w:t>,</w:t>
      </w:r>
      <w:r w:rsidR="00DD4BF5" w:rsidRPr="008A02E6">
        <w:rPr>
          <w:sz w:val="22"/>
          <w:szCs w:val="22"/>
        </w:rPr>
        <w:t xml:space="preserve"> </w:t>
      </w:r>
    </w:p>
    <w:p w:rsidR="00C76145" w:rsidRPr="008A02E6" w:rsidRDefault="00C76145" w:rsidP="00952BEC">
      <w:pPr>
        <w:rPr>
          <w:sz w:val="22"/>
          <w:szCs w:val="22"/>
        </w:rPr>
      </w:pPr>
      <w:r w:rsidRPr="008A02E6">
        <w:rPr>
          <w:b/>
          <w:sz w:val="22"/>
          <w:szCs w:val="22"/>
        </w:rPr>
        <w:t xml:space="preserve">Иванов </w:t>
      </w:r>
      <w:proofErr w:type="spellStart"/>
      <w:r w:rsidRPr="008A02E6">
        <w:rPr>
          <w:b/>
          <w:sz w:val="22"/>
          <w:szCs w:val="22"/>
        </w:rPr>
        <w:t>А.В._Заявка</w:t>
      </w:r>
      <w:proofErr w:type="spellEnd"/>
      <w:r w:rsidRPr="008A02E6">
        <w:rPr>
          <w:sz w:val="22"/>
          <w:szCs w:val="22"/>
        </w:rPr>
        <w:t xml:space="preserve">, </w:t>
      </w:r>
    </w:p>
    <w:p w:rsidR="00C76145" w:rsidRPr="008A02E6" w:rsidRDefault="00C76145" w:rsidP="00952BEC">
      <w:pPr>
        <w:rPr>
          <w:b/>
          <w:sz w:val="22"/>
          <w:szCs w:val="22"/>
        </w:rPr>
      </w:pPr>
      <w:r w:rsidRPr="008A02E6">
        <w:rPr>
          <w:b/>
          <w:sz w:val="22"/>
          <w:szCs w:val="22"/>
        </w:rPr>
        <w:t>Иванов</w:t>
      </w:r>
      <w:r w:rsidRPr="008A02E6">
        <w:rPr>
          <w:b/>
          <w:spacing w:val="-6"/>
          <w:sz w:val="22"/>
          <w:szCs w:val="22"/>
        </w:rPr>
        <w:t xml:space="preserve"> </w:t>
      </w:r>
      <w:proofErr w:type="spellStart"/>
      <w:r w:rsidRPr="008A02E6">
        <w:rPr>
          <w:b/>
          <w:sz w:val="22"/>
          <w:szCs w:val="22"/>
        </w:rPr>
        <w:t>А.В._оплата</w:t>
      </w:r>
      <w:proofErr w:type="spellEnd"/>
      <w:r w:rsidRPr="008A02E6">
        <w:rPr>
          <w:b/>
          <w:sz w:val="22"/>
          <w:szCs w:val="22"/>
        </w:rPr>
        <w:t>,</w:t>
      </w:r>
    </w:p>
    <w:p w:rsidR="00C57FEF" w:rsidRPr="002265DD" w:rsidRDefault="00C76145" w:rsidP="00952BEC">
      <w:pPr>
        <w:rPr>
          <w:sz w:val="22"/>
          <w:szCs w:val="22"/>
        </w:rPr>
      </w:pPr>
      <w:r w:rsidRPr="008A02E6">
        <w:rPr>
          <w:b/>
          <w:sz w:val="22"/>
          <w:szCs w:val="22"/>
        </w:rPr>
        <w:t>Иванов А.В._</w:t>
      </w:r>
      <w:proofErr w:type="spellStart"/>
      <w:r w:rsidRPr="008A02E6">
        <w:rPr>
          <w:b/>
          <w:sz w:val="22"/>
          <w:szCs w:val="22"/>
        </w:rPr>
        <w:t>антиплаги</w:t>
      </w:r>
      <w:r w:rsidR="00C9309B">
        <w:rPr>
          <w:b/>
          <w:sz w:val="22"/>
          <w:szCs w:val="22"/>
        </w:rPr>
        <w:t>а</w:t>
      </w:r>
      <w:r w:rsidRPr="008A02E6">
        <w:rPr>
          <w:b/>
          <w:sz w:val="22"/>
          <w:szCs w:val="22"/>
        </w:rPr>
        <w:t>т</w:t>
      </w:r>
      <w:proofErr w:type="spellEnd"/>
      <w:r w:rsidRPr="008A02E6">
        <w:rPr>
          <w:b/>
          <w:sz w:val="22"/>
          <w:szCs w:val="22"/>
        </w:rPr>
        <w:t>.</w:t>
      </w:r>
    </w:p>
    <w:p w:rsidR="00C76145" w:rsidRPr="002265DD" w:rsidRDefault="00C76145" w:rsidP="00952BEC">
      <w:pPr>
        <w:ind w:firstLine="425"/>
        <w:jc w:val="both"/>
        <w:rPr>
          <w:rFonts w:ascii="Calibri" w:hAnsi="Calibri"/>
          <w:sz w:val="22"/>
          <w:szCs w:val="22"/>
          <w:u w:val="single" w:color="0070C0"/>
        </w:rPr>
      </w:pPr>
      <w:r w:rsidRPr="00DD4BF5">
        <w:rPr>
          <w:sz w:val="22"/>
          <w:szCs w:val="22"/>
          <w:u w:val="single" w:color="000000"/>
        </w:rPr>
        <w:t xml:space="preserve">Все материалы отправлять </w:t>
      </w:r>
      <w:r w:rsidRPr="00DD4BF5">
        <w:rPr>
          <w:b/>
          <w:sz w:val="22"/>
          <w:szCs w:val="22"/>
          <w:u w:val="single" w:color="000000"/>
        </w:rPr>
        <w:t>одним</w:t>
      </w:r>
      <w:r w:rsidRPr="00DD4BF5">
        <w:rPr>
          <w:b/>
          <w:spacing w:val="-12"/>
          <w:sz w:val="22"/>
          <w:szCs w:val="22"/>
          <w:u w:val="single" w:color="000000"/>
        </w:rPr>
        <w:t xml:space="preserve"> </w:t>
      </w:r>
      <w:r w:rsidRPr="00DD4BF5">
        <w:rPr>
          <w:sz w:val="22"/>
          <w:szCs w:val="22"/>
          <w:u w:val="single" w:color="000000"/>
        </w:rPr>
        <w:t>письмом</w:t>
      </w:r>
    </w:p>
    <w:p w:rsidR="00007041" w:rsidRPr="00422E05" w:rsidRDefault="00007041" w:rsidP="00952BEC">
      <w:pPr>
        <w:tabs>
          <w:tab w:val="left" w:pos="284"/>
        </w:tabs>
        <w:ind w:firstLine="284"/>
        <w:jc w:val="both"/>
        <w:rPr>
          <w:sz w:val="22"/>
          <w:szCs w:val="22"/>
        </w:rPr>
      </w:pPr>
      <w:r w:rsidRPr="00422E05">
        <w:rPr>
          <w:sz w:val="22"/>
          <w:szCs w:val="22"/>
        </w:rPr>
        <w:t xml:space="preserve">При получении материалов Оргкомитет проводит их рецензирование и в течение </w:t>
      </w:r>
      <w:r w:rsidR="00C9309B">
        <w:rPr>
          <w:sz w:val="22"/>
          <w:szCs w:val="22"/>
        </w:rPr>
        <w:t>10</w:t>
      </w:r>
      <w:r w:rsidRPr="00422E05">
        <w:rPr>
          <w:sz w:val="22"/>
          <w:szCs w:val="22"/>
        </w:rPr>
        <w:t xml:space="preserve"> рабочих дней направляет на электронный адрес автора письмо с подтверждением принятия материалов либо с указ</w:t>
      </w:r>
      <w:r w:rsidRPr="00422E05">
        <w:rPr>
          <w:sz w:val="22"/>
          <w:szCs w:val="22"/>
        </w:rPr>
        <w:t>а</w:t>
      </w:r>
      <w:r w:rsidRPr="00422E05">
        <w:rPr>
          <w:sz w:val="22"/>
          <w:szCs w:val="22"/>
        </w:rPr>
        <w:t xml:space="preserve">нием необходимых поправок. </w:t>
      </w:r>
    </w:p>
    <w:p w:rsidR="00D654CB" w:rsidRDefault="00007041" w:rsidP="00952BEC">
      <w:pPr>
        <w:tabs>
          <w:tab w:val="left" w:pos="284"/>
        </w:tabs>
        <w:ind w:firstLine="284"/>
        <w:jc w:val="both"/>
        <w:rPr>
          <w:sz w:val="22"/>
          <w:szCs w:val="22"/>
        </w:rPr>
      </w:pPr>
      <w:r w:rsidRPr="00422E05">
        <w:rPr>
          <w:rStyle w:val="a7"/>
          <w:b w:val="0"/>
          <w:sz w:val="22"/>
          <w:szCs w:val="22"/>
        </w:rPr>
        <w:t>Оргкомитет оставляет за собой право отбора з</w:t>
      </w:r>
      <w:r w:rsidRPr="00422E05">
        <w:rPr>
          <w:rStyle w:val="a7"/>
          <w:b w:val="0"/>
          <w:sz w:val="22"/>
          <w:szCs w:val="22"/>
        </w:rPr>
        <w:t>а</w:t>
      </w:r>
      <w:r w:rsidRPr="00422E05">
        <w:rPr>
          <w:rStyle w:val="a7"/>
          <w:b w:val="0"/>
          <w:sz w:val="22"/>
          <w:szCs w:val="22"/>
        </w:rPr>
        <w:t xml:space="preserve">явок, отклонения материалов, представленных с нарушением установленных требований, либо не имеющих достаточной научной новизны. </w:t>
      </w:r>
    </w:p>
    <w:p w:rsidR="00C9309B" w:rsidRDefault="00C9309B" w:rsidP="00952BEC">
      <w:pPr>
        <w:tabs>
          <w:tab w:val="left" w:pos="284"/>
        </w:tabs>
        <w:ind w:firstLine="284"/>
        <w:jc w:val="both"/>
        <w:rPr>
          <w:sz w:val="16"/>
          <w:szCs w:val="16"/>
        </w:rPr>
      </w:pPr>
      <w:r>
        <w:rPr>
          <w:sz w:val="22"/>
          <w:szCs w:val="22"/>
        </w:rPr>
        <w:t xml:space="preserve">Оргкомитет </w:t>
      </w:r>
      <w:r w:rsidRPr="00C9309B">
        <w:rPr>
          <w:b/>
          <w:sz w:val="22"/>
          <w:szCs w:val="22"/>
        </w:rPr>
        <w:t>вправе отказать в публикации ст</w:t>
      </w:r>
      <w:r w:rsidRPr="00C9309B">
        <w:rPr>
          <w:b/>
          <w:sz w:val="22"/>
          <w:szCs w:val="22"/>
        </w:rPr>
        <w:t>а</w:t>
      </w:r>
      <w:r w:rsidRPr="00C9309B">
        <w:rPr>
          <w:b/>
          <w:sz w:val="22"/>
          <w:szCs w:val="22"/>
        </w:rPr>
        <w:t>тьи</w:t>
      </w:r>
      <w:r>
        <w:rPr>
          <w:sz w:val="22"/>
          <w:szCs w:val="22"/>
        </w:rPr>
        <w:t xml:space="preserve"> без продолжения переписки.</w:t>
      </w:r>
    </w:p>
    <w:p w:rsidR="00F97530" w:rsidRDefault="00F97530" w:rsidP="00952BEC">
      <w:pPr>
        <w:jc w:val="center"/>
        <w:rPr>
          <w:b/>
        </w:rPr>
      </w:pPr>
      <w:r w:rsidRPr="002459AE">
        <w:rPr>
          <w:b/>
        </w:rPr>
        <w:t>Контактная информация</w:t>
      </w:r>
    </w:p>
    <w:p w:rsidR="00F97530" w:rsidRPr="003D735F" w:rsidRDefault="00F97530" w:rsidP="00952BEC">
      <w:pPr>
        <w:jc w:val="both"/>
        <w:rPr>
          <w:sz w:val="20"/>
          <w:szCs w:val="20"/>
        </w:rPr>
      </w:pPr>
      <w:r w:rsidRPr="00B90F44">
        <w:rPr>
          <w:sz w:val="22"/>
          <w:szCs w:val="22"/>
        </w:rPr>
        <w:t>Адрес:</w:t>
      </w:r>
      <w:r w:rsidRPr="00B90F44">
        <w:rPr>
          <w:b/>
          <w:sz w:val="22"/>
          <w:szCs w:val="22"/>
        </w:rPr>
        <w:t xml:space="preserve"> </w:t>
      </w:r>
      <w:smartTag w:uri="urn:schemas-microsoft-com:office:smarttags" w:element="metricconverter">
        <w:smartTagPr>
          <w:attr w:name="ProductID" w:val="394087, г"/>
        </w:smartTagPr>
        <w:r w:rsidRPr="00B90F44">
          <w:rPr>
            <w:color w:val="000000"/>
            <w:sz w:val="22"/>
            <w:szCs w:val="22"/>
          </w:rPr>
          <w:t>394087, г</w:t>
        </w:r>
      </w:smartTag>
      <w:r w:rsidRPr="00B90F44">
        <w:rPr>
          <w:color w:val="000000"/>
          <w:sz w:val="22"/>
          <w:szCs w:val="22"/>
        </w:rPr>
        <w:t>.</w:t>
      </w:r>
      <w:r w:rsidR="009C4D4E">
        <w:rPr>
          <w:color w:val="000000"/>
          <w:sz w:val="22"/>
          <w:szCs w:val="22"/>
        </w:rPr>
        <w:t xml:space="preserve"> </w:t>
      </w:r>
      <w:r w:rsidRPr="00B90F44">
        <w:rPr>
          <w:color w:val="000000"/>
          <w:sz w:val="22"/>
          <w:szCs w:val="22"/>
        </w:rPr>
        <w:t>Воронеж, ул.</w:t>
      </w:r>
      <w:r w:rsidR="009C4D4E">
        <w:rPr>
          <w:color w:val="000000"/>
          <w:sz w:val="22"/>
          <w:szCs w:val="22"/>
        </w:rPr>
        <w:t xml:space="preserve"> </w:t>
      </w:r>
      <w:r w:rsidR="00297FFE">
        <w:rPr>
          <w:color w:val="000000"/>
          <w:sz w:val="22"/>
          <w:szCs w:val="22"/>
        </w:rPr>
        <w:t>Тимирязева</w:t>
      </w:r>
      <w:r w:rsidRPr="00B90F44">
        <w:rPr>
          <w:color w:val="000000"/>
          <w:sz w:val="22"/>
          <w:szCs w:val="22"/>
        </w:rPr>
        <w:t>, д.</w:t>
      </w:r>
      <w:r w:rsidR="009C4D4E">
        <w:rPr>
          <w:color w:val="000000"/>
          <w:sz w:val="22"/>
          <w:szCs w:val="22"/>
        </w:rPr>
        <w:t xml:space="preserve"> </w:t>
      </w:r>
      <w:r w:rsidRPr="00B90F44">
        <w:rPr>
          <w:color w:val="000000"/>
          <w:sz w:val="22"/>
          <w:szCs w:val="22"/>
        </w:rPr>
        <w:t>1</w:t>
      </w:r>
      <w:r w:rsidR="00297FFE">
        <w:rPr>
          <w:color w:val="000000"/>
          <w:sz w:val="22"/>
          <w:szCs w:val="22"/>
        </w:rPr>
        <w:t>3</w:t>
      </w:r>
      <w:r w:rsidRPr="00B90F44">
        <w:rPr>
          <w:color w:val="000000"/>
          <w:sz w:val="22"/>
          <w:szCs w:val="22"/>
        </w:rPr>
        <w:t>, ФГБ</w:t>
      </w:r>
      <w:r w:rsidR="008F18ED" w:rsidRPr="00B90F44">
        <w:rPr>
          <w:color w:val="000000"/>
          <w:sz w:val="22"/>
          <w:szCs w:val="22"/>
        </w:rPr>
        <w:t xml:space="preserve">ОУ </w:t>
      </w:r>
      <w:proofErr w:type="gramStart"/>
      <w:r w:rsidR="008F18ED" w:rsidRPr="00B90F44">
        <w:rPr>
          <w:color w:val="000000"/>
          <w:sz w:val="22"/>
          <w:szCs w:val="22"/>
        </w:rPr>
        <w:t>ВО</w:t>
      </w:r>
      <w:proofErr w:type="gramEnd"/>
      <w:r w:rsidR="008F18ED" w:rsidRPr="00B90F44">
        <w:rPr>
          <w:color w:val="000000"/>
          <w:sz w:val="22"/>
          <w:szCs w:val="22"/>
        </w:rPr>
        <w:t xml:space="preserve"> Воронежский ГАУ</w:t>
      </w:r>
      <w:r w:rsidR="003F3E34">
        <w:rPr>
          <w:color w:val="000000"/>
          <w:sz w:val="22"/>
          <w:szCs w:val="22"/>
        </w:rPr>
        <w:t xml:space="preserve"> </w:t>
      </w:r>
      <w:r w:rsidRPr="00B90F44">
        <w:rPr>
          <w:color w:val="000000"/>
          <w:sz w:val="22"/>
          <w:szCs w:val="22"/>
        </w:rPr>
        <w:t xml:space="preserve">– кафедра </w:t>
      </w:r>
      <w:r w:rsidR="00297FFE">
        <w:rPr>
          <w:color w:val="000000"/>
          <w:sz w:val="22"/>
          <w:szCs w:val="22"/>
        </w:rPr>
        <w:t>прикладной механики</w:t>
      </w:r>
      <w:r w:rsidR="00D17F95" w:rsidRPr="00B90F44">
        <w:rPr>
          <w:color w:val="000000"/>
          <w:sz w:val="22"/>
          <w:szCs w:val="22"/>
        </w:rPr>
        <w:t xml:space="preserve">, тел. </w:t>
      </w:r>
      <w:r w:rsidR="00297FFE">
        <w:rPr>
          <w:color w:val="000000"/>
          <w:sz w:val="22"/>
          <w:szCs w:val="22"/>
        </w:rPr>
        <w:t>2-</w:t>
      </w:r>
      <w:r w:rsidR="00297FFE">
        <w:rPr>
          <w:sz w:val="20"/>
          <w:szCs w:val="20"/>
        </w:rPr>
        <w:t>243-939</w:t>
      </w:r>
      <w:r w:rsidR="003D735F">
        <w:rPr>
          <w:sz w:val="20"/>
          <w:szCs w:val="20"/>
        </w:rPr>
        <w:t xml:space="preserve"> </w:t>
      </w:r>
      <w:r w:rsidR="003F3E34">
        <w:rPr>
          <w:sz w:val="22"/>
          <w:szCs w:val="22"/>
        </w:rPr>
        <w:t>(</w:t>
      </w:r>
      <w:proofErr w:type="gramStart"/>
      <w:r w:rsidR="003F3E34">
        <w:rPr>
          <w:sz w:val="22"/>
          <w:szCs w:val="22"/>
        </w:rPr>
        <w:t>добавочны</w:t>
      </w:r>
      <w:r w:rsidR="004B7220">
        <w:rPr>
          <w:sz w:val="22"/>
          <w:szCs w:val="22"/>
        </w:rPr>
        <w:t>й</w:t>
      </w:r>
      <w:proofErr w:type="gramEnd"/>
      <w:r w:rsidR="00407A5C">
        <w:rPr>
          <w:sz w:val="22"/>
          <w:szCs w:val="22"/>
        </w:rPr>
        <w:t xml:space="preserve"> </w:t>
      </w:r>
      <w:r w:rsidR="00297FFE">
        <w:rPr>
          <w:sz w:val="22"/>
          <w:szCs w:val="22"/>
        </w:rPr>
        <w:t>3307</w:t>
      </w:r>
      <w:r w:rsidR="003F3E34">
        <w:rPr>
          <w:sz w:val="22"/>
          <w:szCs w:val="22"/>
        </w:rPr>
        <w:t>)</w:t>
      </w:r>
      <w:r w:rsidR="003D55AE" w:rsidRPr="00B90F44">
        <w:rPr>
          <w:color w:val="000000"/>
          <w:sz w:val="22"/>
          <w:szCs w:val="22"/>
        </w:rPr>
        <w:t>.</w:t>
      </w:r>
      <w:r w:rsidR="008F18ED" w:rsidRPr="00B90F44">
        <w:rPr>
          <w:color w:val="000000"/>
          <w:sz w:val="22"/>
          <w:szCs w:val="22"/>
        </w:rPr>
        <w:t xml:space="preserve"> </w:t>
      </w:r>
    </w:p>
    <w:p w:rsidR="008A02E6" w:rsidRPr="003D735F" w:rsidRDefault="008F18ED" w:rsidP="00952BEC">
      <w:pPr>
        <w:jc w:val="both"/>
        <w:rPr>
          <w:b/>
          <w:sz w:val="22"/>
          <w:szCs w:val="22"/>
        </w:rPr>
      </w:pPr>
      <w:r w:rsidRPr="00B90F44">
        <w:rPr>
          <w:sz w:val="22"/>
          <w:szCs w:val="22"/>
        </w:rPr>
        <w:t>По всем организационным вопросам обращайтесь</w:t>
      </w:r>
      <w:r w:rsidR="008A02E6" w:rsidRPr="008A02E6">
        <w:t xml:space="preserve"> </w:t>
      </w:r>
      <w:r w:rsidR="008A02E6">
        <w:t xml:space="preserve">к </w:t>
      </w:r>
      <w:r w:rsidR="00900E19">
        <w:rPr>
          <w:sz w:val="22"/>
          <w:szCs w:val="22"/>
        </w:rPr>
        <w:t>Козловой Елене Владимировне</w:t>
      </w:r>
      <w:r w:rsidR="008A02E6" w:rsidRPr="008A02E6">
        <w:rPr>
          <w:sz w:val="22"/>
          <w:szCs w:val="22"/>
        </w:rPr>
        <w:t xml:space="preserve"> (ответственный и</w:t>
      </w:r>
      <w:r w:rsidR="008A02E6" w:rsidRPr="008A02E6">
        <w:rPr>
          <w:sz w:val="22"/>
          <w:szCs w:val="22"/>
        </w:rPr>
        <w:t>с</w:t>
      </w:r>
      <w:r w:rsidR="008A02E6" w:rsidRPr="008A02E6">
        <w:rPr>
          <w:sz w:val="22"/>
          <w:szCs w:val="22"/>
        </w:rPr>
        <w:t>полнитель)</w:t>
      </w:r>
      <w:r w:rsidR="00C5563B">
        <w:rPr>
          <w:sz w:val="22"/>
          <w:szCs w:val="22"/>
        </w:rPr>
        <w:t xml:space="preserve"> </w:t>
      </w:r>
      <w:r w:rsidRPr="00B90F44">
        <w:rPr>
          <w:sz w:val="22"/>
          <w:szCs w:val="22"/>
        </w:rPr>
        <w:t>по электронному адре</w:t>
      </w:r>
      <w:r w:rsidR="00900E19">
        <w:rPr>
          <w:sz w:val="22"/>
          <w:szCs w:val="22"/>
        </w:rPr>
        <w:t>су</w:t>
      </w:r>
      <w:r w:rsidRPr="00B90F44">
        <w:rPr>
          <w:sz w:val="22"/>
          <w:szCs w:val="22"/>
        </w:rPr>
        <w:t xml:space="preserve"> </w:t>
      </w:r>
      <w:r w:rsidR="003B0F0A">
        <w:rPr>
          <w:sz w:val="22"/>
          <w:szCs w:val="22"/>
        </w:rPr>
        <w:br/>
      </w:r>
      <w:r w:rsidR="002265DD" w:rsidRPr="008A02E6">
        <w:rPr>
          <w:color w:val="000000"/>
          <w:sz w:val="22"/>
          <w:szCs w:val="22"/>
        </w:rPr>
        <w:t xml:space="preserve"> </w:t>
      </w:r>
      <w:proofErr w:type="spellStart"/>
      <w:r w:rsidR="00900E19" w:rsidRPr="00900E19">
        <w:rPr>
          <w:b/>
          <w:sz w:val="22"/>
          <w:szCs w:val="22"/>
          <w:lang w:val="en-US"/>
        </w:rPr>
        <w:t>naselvl</w:t>
      </w:r>
      <w:proofErr w:type="spellEnd"/>
      <w:r w:rsidR="00900E19" w:rsidRPr="00900E19">
        <w:rPr>
          <w:b/>
          <w:sz w:val="22"/>
          <w:szCs w:val="22"/>
        </w:rPr>
        <w:t>@</w:t>
      </w:r>
      <w:r w:rsidR="00900E19" w:rsidRPr="00900E19">
        <w:rPr>
          <w:b/>
          <w:sz w:val="22"/>
          <w:szCs w:val="22"/>
          <w:lang w:val="en-US"/>
        </w:rPr>
        <w:t>mail</w:t>
      </w:r>
      <w:r w:rsidR="00900E19" w:rsidRPr="00900E19">
        <w:rPr>
          <w:b/>
          <w:sz w:val="22"/>
          <w:szCs w:val="22"/>
        </w:rPr>
        <w:t>.</w:t>
      </w:r>
      <w:proofErr w:type="spellStart"/>
      <w:r w:rsidR="00900E19" w:rsidRPr="00900E19">
        <w:rPr>
          <w:b/>
          <w:sz w:val="22"/>
          <w:szCs w:val="22"/>
          <w:lang w:val="en-US"/>
        </w:rPr>
        <w:t>ru</w:t>
      </w:r>
      <w:proofErr w:type="spellEnd"/>
      <w:r w:rsidR="00816A2A" w:rsidRPr="00846E8F">
        <w:rPr>
          <w:b/>
          <w:sz w:val="22"/>
          <w:szCs w:val="22"/>
        </w:rPr>
        <w:t xml:space="preserve"> </w:t>
      </w:r>
      <w:r w:rsidR="003D735F">
        <w:rPr>
          <w:b/>
          <w:sz w:val="22"/>
          <w:szCs w:val="22"/>
        </w:rPr>
        <w:t xml:space="preserve"> </w:t>
      </w:r>
      <w:r w:rsidRPr="00B90F44">
        <w:rPr>
          <w:sz w:val="22"/>
          <w:szCs w:val="22"/>
        </w:rPr>
        <w:t>и теле</w:t>
      </w:r>
      <w:r w:rsidR="003F3E34">
        <w:rPr>
          <w:sz w:val="22"/>
          <w:szCs w:val="22"/>
        </w:rPr>
        <w:t xml:space="preserve">фону </w:t>
      </w:r>
      <w:r w:rsidR="003F3E34" w:rsidRPr="003B0F0A">
        <w:rPr>
          <w:b/>
          <w:sz w:val="22"/>
          <w:szCs w:val="22"/>
        </w:rPr>
        <w:t>+7</w:t>
      </w:r>
      <w:r w:rsidR="003D735F">
        <w:rPr>
          <w:b/>
          <w:sz w:val="22"/>
          <w:szCs w:val="22"/>
        </w:rPr>
        <w:t>-9</w:t>
      </w:r>
      <w:r w:rsidR="00900E19">
        <w:rPr>
          <w:b/>
          <w:sz w:val="22"/>
          <w:szCs w:val="22"/>
        </w:rPr>
        <w:t>08</w:t>
      </w:r>
      <w:r w:rsidR="003D735F">
        <w:rPr>
          <w:b/>
          <w:sz w:val="22"/>
          <w:szCs w:val="22"/>
        </w:rPr>
        <w:t>-</w:t>
      </w:r>
      <w:r w:rsidR="00900E19">
        <w:rPr>
          <w:b/>
          <w:sz w:val="22"/>
          <w:szCs w:val="22"/>
        </w:rPr>
        <w:t>135</w:t>
      </w:r>
      <w:r w:rsidR="003D735F">
        <w:rPr>
          <w:b/>
          <w:sz w:val="22"/>
          <w:szCs w:val="22"/>
        </w:rPr>
        <w:t>-</w:t>
      </w:r>
      <w:r w:rsidR="00900E19">
        <w:rPr>
          <w:b/>
          <w:sz w:val="22"/>
          <w:szCs w:val="22"/>
        </w:rPr>
        <w:t>66</w:t>
      </w:r>
      <w:r w:rsidR="003D735F">
        <w:rPr>
          <w:b/>
          <w:sz w:val="22"/>
          <w:szCs w:val="22"/>
        </w:rPr>
        <w:t>-</w:t>
      </w:r>
      <w:r w:rsidR="00900E19">
        <w:rPr>
          <w:b/>
          <w:sz w:val="22"/>
          <w:szCs w:val="22"/>
        </w:rPr>
        <w:t>08</w:t>
      </w:r>
      <w:r w:rsidR="00FE66A8">
        <w:rPr>
          <w:sz w:val="22"/>
          <w:szCs w:val="22"/>
        </w:rPr>
        <w:t>.</w:t>
      </w:r>
    </w:p>
    <w:p w:rsidR="00D66799" w:rsidRDefault="00D66799" w:rsidP="00952BEC">
      <w:pPr>
        <w:jc w:val="center"/>
        <w:rPr>
          <w:b/>
          <w:sz w:val="20"/>
          <w:szCs w:val="20"/>
        </w:rPr>
      </w:pPr>
    </w:p>
    <w:p w:rsidR="00D66799" w:rsidRPr="00816A2A" w:rsidRDefault="00D66799" w:rsidP="00952BEC">
      <w:pPr>
        <w:jc w:val="center"/>
        <w:rPr>
          <w:b/>
          <w:sz w:val="20"/>
          <w:szCs w:val="20"/>
        </w:rPr>
      </w:pPr>
      <w:r w:rsidRPr="00816A2A">
        <w:rPr>
          <w:b/>
          <w:sz w:val="20"/>
          <w:szCs w:val="20"/>
        </w:rPr>
        <w:t xml:space="preserve">Платежные реквизиты </w:t>
      </w:r>
    </w:p>
    <w:p w:rsidR="00D66799" w:rsidRPr="00816A2A" w:rsidRDefault="00D66799" w:rsidP="00952BEC">
      <w:pPr>
        <w:jc w:val="both"/>
        <w:rPr>
          <w:sz w:val="20"/>
          <w:szCs w:val="20"/>
        </w:rPr>
      </w:pPr>
      <w:r w:rsidRPr="00816A2A">
        <w:rPr>
          <w:sz w:val="20"/>
          <w:szCs w:val="20"/>
        </w:rPr>
        <w:t>ИНН 3666031208/КПП 366601001, УФК по Воронежской области, (Отдел № 38 УФК по Воронежской области, ФГБОУ ВО Воронежский ГАУ л/счёт-20316У08160), ОТДЕЛЕНИЕ ВОРОНЕЖ Г. ВОРОНЕЖ, р/с 40501810920072000002 БИК банка 042007001, ОКТМО 20701000 ФИО.</w:t>
      </w:r>
    </w:p>
    <w:p w:rsidR="008F3BD2" w:rsidRPr="00952BEC" w:rsidRDefault="00D66799" w:rsidP="00952BEC">
      <w:pPr>
        <w:pStyle w:val="3"/>
        <w:ind w:left="0"/>
        <w:rPr>
          <w:caps/>
          <w:color w:val="0000FF"/>
          <w:sz w:val="24"/>
        </w:rPr>
      </w:pPr>
      <w:r w:rsidRPr="00816A2A">
        <w:rPr>
          <w:szCs w:val="20"/>
        </w:rPr>
        <w:t>КБК 00000000000000000130 Без НДС.</w:t>
      </w:r>
      <w:r>
        <w:rPr>
          <w:caps/>
          <w:color w:val="0000FF"/>
          <w:sz w:val="24"/>
        </w:rPr>
        <w:br w:type="page"/>
      </w:r>
      <w:r w:rsidR="00D654CB" w:rsidRPr="00952BEC">
        <w:rPr>
          <w:caps/>
          <w:color w:val="0000FF"/>
          <w:sz w:val="24"/>
        </w:rPr>
        <w:lastRenderedPageBreak/>
        <w:t>Заявка</w:t>
      </w:r>
    </w:p>
    <w:p w:rsidR="003D55AE" w:rsidRPr="00952BEC" w:rsidRDefault="00D654CB" w:rsidP="00952BEC">
      <w:pPr>
        <w:jc w:val="both"/>
        <w:rPr>
          <w:b/>
          <w:spacing w:val="-4"/>
          <w:sz w:val="22"/>
          <w:szCs w:val="22"/>
        </w:rPr>
      </w:pPr>
      <w:r w:rsidRPr="00952BEC">
        <w:rPr>
          <w:bCs/>
          <w:spacing w:val="-4"/>
          <w:sz w:val="20"/>
          <w:szCs w:val="20"/>
        </w:rPr>
        <w:t xml:space="preserve">на </w:t>
      </w:r>
      <w:r w:rsidRPr="00952BEC">
        <w:rPr>
          <w:bCs/>
          <w:spacing w:val="-4"/>
          <w:sz w:val="22"/>
          <w:szCs w:val="22"/>
        </w:rPr>
        <w:t xml:space="preserve">участие </w:t>
      </w:r>
      <w:r w:rsidR="003D55AE" w:rsidRPr="00952BEC">
        <w:rPr>
          <w:bCs/>
          <w:spacing w:val="-4"/>
          <w:sz w:val="22"/>
          <w:szCs w:val="22"/>
        </w:rPr>
        <w:t xml:space="preserve">в </w:t>
      </w:r>
      <w:r w:rsidR="003D55AE" w:rsidRPr="00952BEC">
        <w:rPr>
          <w:spacing w:val="-4"/>
          <w:sz w:val="22"/>
          <w:szCs w:val="22"/>
        </w:rPr>
        <w:t>конференции</w:t>
      </w:r>
      <w:r w:rsidR="003D55AE" w:rsidRPr="00952BEC">
        <w:rPr>
          <w:b/>
          <w:spacing w:val="-4"/>
          <w:sz w:val="22"/>
          <w:szCs w:val="22"/>
        </w:rPr>
        <w:t xml:space="preserve"> </w:t>
      </w:r>
      <w:r w:rsidR="00407A5C" w:rsidRPr="00952BEC">
        <w:rPr>
          <w:b/>
          <w:spacing w:val="-4"/>
          <w:sz w:val="22"/>
          <w:szCs w:val="22"/>
        </w:rPr>
        <w:t>«</w:t>
      </w:r>
      <w:r w:rsidR="00900E19" w:rsidRPr="00952BEC">
        <w:rPr>
          <w:spacing w:val="-4"/>
          <w:sz w:val="22"/>
          <w:szCs w:val="22"/>
        </w:rPr>
        <w:t>Наука и образование на с</w:t>
      </w:r>
      <w:r w:rsidR="00900E19" w:rsidRPr="00952BEC">
        <w:rPr>
          <w:spacing w:val="-4"/>
          <w:sz w:val="22"/>
          <w:szCs w:val="22"/>
        </w:rPr>
        <w:t>о</w:t>
      </w:r>
      <w:r w:rsidR="00900E19" w:rsidRPr="00952BEC">
        <w:rPr>
          <w:spacing w:val="-4"/>
          <w:sz w:val="22"/>
          <w:szCs w:val="22"/>
        </w:rPr>
        <w:t>временном этапе развития: опыт, проблемы и пути их решения</w:t>
      </w:r>
      <w:r w:rsidR="00D66799" w:rsidRPr="00952BEC">
        <w:rPr>
          <w:spacing w:val="-4"/>
          <w:sz w:val="22"/>
          <w:szCs w:val="22"/>
        </w:rPr>
        <w:t xml:space="preserve"> для АПК</w:t>
      </w:r>
      <w:r w:rsidR="00407A5C" w:rsidRPr="00952BEC">
        <w:rPr>
          <w:sz w:val="22"/>
          <w:szCs w:val="22"/>
        </w:rPr>
        <w:t>»</w:t>
      </w:r>
    </w:p>
    <w:tbl>
      <w:tblPr>
        <w:tblW w:w="484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0"/>
        <w:gridCol w:w="431"/>
      </w:tblGrid>
      <w:tr w:rsidR="00CA7DF7" w:rsidRPr="00952BEC" w:rsidTr="00CA7DF7">
        <w:trPr>
          <w:trHeight w:val="267"/>
          <w:jc w:val="center"/>
        </w:trPr>
        <w:tc>
          <w:tcPr>
            <w:tcW w:w="5000" w:type="pct"/>
            <w:gridSpan w:val="2"/>
            <w:vAlign w:val="center"/>
          </w:tcPr>
          <w:p w:rsidR="00CA7DF7" w:rsidRPr="00952BEC" w:rsidRDefault="00CA7DF7" w:rsidP="00952BEC">
            <w:pPr>
              <w:jc w:val="center"/>
              <w:rPr>
                <w:bCs/>
                <w:spacing w:val="20"/>
                <w:sz w:val="18"/>
                <w:szCs w:val="22"/>
              </w:rPr>
            </w:pPr>
            <w:r w:rsidRPr="00952BEC">
              <w:rPr>
                <w:bCs/>
                <w:spacing w:val="20"/>
                <w:sz w:val="18"/>
                <w:szCs w:val="22"/>
              </w:rPr>
              <w:t>ЗАЯВКА</w:t>
            </w:r>
          </w:p>
        </w:tc>
      </w:tr>
      <w:tr w:rsidR="00CA7DF7" w:rsidRPr="00952BEC" w:rsidTr="00CA7DF7">
        <w:trPr>
          <w:jc w:val="center"/>
        </w:trPr>
        <w:tc>
          <w:tcPr>
            <w:tcW w:w="4586" w:type="pct"/>
          </w:tcPr>
          <w:p w:rsidR="00CA7DF7" w:rsidRPr="00952BEC" w:rsidRDefault="00CA7DF7" w:rsidP="00952BEC">
            <w:pPr>
              <w:rPr>
                <w:sz w:val="18"/>
                <w:szCs w:val="22"/>
              </w:rPr>
            </w:pPr>
            <w:r w:rsidRPr="00952BEC">
              <w:rPr>
                <w:sz w:val="18"/>
                <w:szCs w:val="22"/>
              </w:rPr>
              <w:t>Фамилия, имя, отчество (полностью)</w:t>
            </w:r>
            <w:r w:rsidR="004C2015" w:rsidRPr="00952BEC">
              <w:rPr>
                <w:sz w:val="18"/>
                <w:szCs w:val="22"/>
              </w:rPr>
              <w:t>*</w:t>
            </w:r>
          </w:p>
        </w:tc>
        <w:tc>
          <w:tcPr>
            <w:tcW w:w="414" w:type="pct"/>
          </w:tcPr>
          <w:p w:rsidR="00CA7DF7" w:rsidRPr="00952BEC" w:rsidRDefault="00CA7DF7" w:rsidP="00952BEC">
            <w:pPr>
              <w:rPr>
                <w:sz w:val="18"/>
                <w:szCs w:val="22"/>
              </w:rPr>
            </w:pPr>
          </w:p>
        </w:tc>
      </w:tr>
      <w:tr w:rsidR="00CA7DF7" w:rsidRPr="00952BEC" w:rsidTr="00CA7DF7">
        <w:trPr>
          <w:jc w:val="center"/>
        </w:trPr>
        <w:tc>
          <w:tcPr>
            <w:tcW w:w="4586" w:type="pct"/>
          </w:tcPr>
          <w:p w:rsidR="00CA7DF7" w:rsidRPr="00952BEC" w:rsidRDefault="00CA7DF7" w:rsidP="00952BEC">
            <w:pPr>
              <w:rPr>
                <w:sz w:val="18"/>
                <w:szCs w:val="22"/>
              </w:rPr>
            </w:pPr>
            <w:r w:rsidRPr="00952BEC">
              <w:rPr>
                <w:sz w:val="18"/>
                <w:szCs w:val="22"/>
              </w:rPr>
              <w:t>Город</w:t>
            </w:r>
            <w:r w:rsidR="004C2015" w:rsidRPr="00952BEC">
              <w:rPr>
                <w:sz w:val="18"/>
                <w:szCs w:val="22"/>
              </w:rPr>
              <w:t>*</w:t>
            </w:r>
          </w:p>
        </w:tc>
        <w:tc>
          <w:tcPr>
            <w:tcW w:w="414" w:type="pct"/>
          </w:tcPr>
          <w:p w:rsidR="00CA7DF7" w:rsidRPr="00952BEC" w:rsidRDefault="00CA7DF7" w:rsidP="00952BEC">
            <w:pPr>
              <w:rPr>
                <w:sz w:val="18"/>
                <w:szCs w:val="22"/>
              </w:rPr>
            </w:pPr>
          </w:p>
        </w:tc>
      </w:tr>
      <w:tr w:rsidR="00CA7DF7" w:rsidRPr="00952BEC" w:rsidTr="00CA7DF7">
        <w:trPr>
          <w:jc w:val="center"/>
        </w:trPr>
        <w:tc>
          <w:tcPr>
            <w:tcW w:w="4586" w:type="pct"/>
          </w:tcPr>
          <w:p w:rsidR="00CA7DF7" w:rsidRPr="00952BEC" w:rsidRDefault="00943810" w:rsidP="00952BEC">
            <w:pPr>
              <w:rPr>
                <w:sz w:val="18"/>
                <w:szCs w:val="22"/>
              </w:rPr>
            </w:pPr>
            <w:r w:rsidRPr="00952BEC">
              <w:rPr>
                <w:sz w:val="18"/>
                <w:szCs w:val="22"/>
              </w:rPr>
              <w:t>У</w:t>
            </w:r>
            <w:r w:rsidR="00CA7DF7" w:rsidRPr="00952BEC">
              <w:rPr>
                <w:sz w:val="18"/>
                <w:szCs w:val="22"/>
              </w:rPr>
              <w:t>ченая степень</w:t>
            </w:r>
            <w:r w:rsidRPr="00952BEC">
              <w:rPr>
                <w:sz w:val="18"/>
                <w:szCs w:val="22"/>
              </w:rPr>
              <w:t>, ученое звание</w:t>
            </w:r>
            <w:r w:rsidR="004C2015" w:rsidRPr="00952BEC">
              <w:rPr>
                <w:sz w:val="18"/>
                <w:szCs w:val="22"/>
              </w:rPr>
              <w:t>*</w:t>
            </w:r>
          </w:p>
        </w:tc>
        <w:tc>
          <w:tcPr>
            <w:tcW w:w="414" w:type="pct"/>
          </w:tcPr>
          <w:p w:rsidR="00CA7DF7" w:rsidRPr="00952BEC" w:rsidRDefault="00CA7DF7" w:rsidP="00952BEC">
            <w:pPr>
              <w:rPr>
                <w:sz w:val="18"/>
                <w:szCs w:val="22"/>
              </w:rPr>
            </w:pPr>
          </w:p>
        </w:tc>
      </w:tr>
      <w:tr w:rsidR="00CA7DF7" w:rsidRPr="00952BEC" w:rsidTr="00CA7DF7">
        <w:trPr>
          <w:jc w:val="center"/>
        </w:trPr>
        <w:tc>
          <w:tcPr>
            <w:tcW w:w="4586" w:type="pct"/>
          </w:tcPr>
          <w:p w:rsidR="00CA7DF7" w:rsidRPr="00952BEC" w:rsidRDefault="00CA7DF7" w:rsidP="00952BEC">
            <w:pPr>
              <w:rPr>
                <w:sz w:val="18"/>
                <w:szCs w:val="22"/>
              </w:rPr>
            </w:pPr>
            <w:r w:rsidRPr="00952BEC">
              <w:rPr>
                <w:sz w:val="18"/>
                <w:szCs w:val="22"/>
              </w:rPr>
              <w:t>Полное и краткое наименование организации, её почтовый адрес</w:t>
            </w:r>
            <w:r w:rsidR="004C2015" w:rsidRPr="00952BEC">
              <w:rPr>
                <w:sz w:val="18"/>
                <w:szCs w:val="22"/>
              </w:rPr>
              <w:t>*</w:t>
            </w:r>
          </w:p>
        </w:tc>
        <w:tc>
          <w:tcPr>
            <w:tcW w:w="414" w:type="pct"/>
          </w:tcPr>
          <w:p w:rsidR="00CA7DF7" w:rsidRPr="00952BEC" w:rsidRDefault="00CA7DF7" w:rsidP="00952BEC">
            <w:pPr>
              <w:rPr>
                <w:sz w:val="18"/>
                <w:szCs w:val="22"/>
              </w:rPr>
            </w:pPr>
          </w:p>
        </w:tc>
      </w:tr>
      <w:tr w:rsidR="00943810" w:rsidRPr="00952BEC" w:rsidTr="00CA7DF7">
        <w:trPr>
          <w:jc w:val="center"/>
        </w:trPr>
        <w:tc>
          <w:tcPr>
            <w:tcW w:w="4586" w:type="pct"/>
          </w:tcPr>
          <w:p w:rsidR="00943810" w:rsidRPr="00952BEC" w:rsidRDefault="00943810" w:rsidP="00952BEC">
            <w:pPr>
              <w:rPr>
                <w:color w:val="FF0000"/>
                <w:sz w:val="18"/>
                <w:szCs w:val="22"/>
              </w:rPr>
            </w:pPr>
            <w:r w:rsidRPr="00952BEC">
              <w:rPr>
                <w:sz w:val="18"/>
                <w:szCs w:val="22"/>
              </w:rPr>
              <w:t>Должность с указанием структурного подразделения</w:t>
            </w:r>
          </w:p>
        </w:tc>
        <w:tc>
          <w:tcPr>
            <w:tcW w:w="414" w:type="pct"/>
          </w:tcPr>
          <w:p w:rsidR="00943810" w:rsidRPr="00952BEC" w:rsidRDefault="00943810" w:rsidP="00952BEC">
            <w:pPr>
              <w:rPr>
                <w:sz w:val="18"/>
                <w:szCs w:val="22"/>
              </w:rPr>
            </w:pPr>
          </w:p>
        </w:tc>
      </w:tr>
      <w:tr w:rsidR="00943810" w:rsidRPr="00952BEC" w:rsidTr="00CA7DF7">
        <w:trPr>
          <w:jc w:val="center"/>
        </w:trPr>
        <w:tc>
          <w:tcPr>
            <w:tcW w:w="4586" w:type="pct"/>
          </w:tcPr>
          <w:p w:rsidR="00943810" w:rsidRPr="00952BEC" w:rsidRDefault="00943810" w:rsidP="00952BEC">
            <w:pPr>
              <w:rPr>
                <w:sz w:val="18"/>
                <w:szCs w:val="22"/>
              </w:rPr>
            </w:pPr>
            <w:r w:rsidRPr="00952BEC">
              <w:rPr>
                <w:sz w:val="18"/>
                <w:szCs w:val="22"/>
              </w:rPr>
              <w:t xml:space="preserve">Контактная </w:t>
            </w:r>
            <w:r w:rsidRPr="00952BEC">
              <w:rPr>
                <w:sz w:val="17"/>
                <w:szCs w:val="17"/>
              </w:rPr>
              <w:t>информация (телефон, e-</w:t>
            </w:r>
            <w:proofErr w:type="spellStart"/>
            <w:r w:rsidRPr="00952BEC">
              <w:rPr>
                <w:sz w:val="17"/>
                <w:szCs w:val="17"/>
              </w:rPr>
              <w:t>mail</w:t>
            </w:r>
            <w:proofErr w:type="spellEnd"/>
            <w:r w:rsidRPr="00952BEC">
              <w:rPr>
                <w:sz w:val="18"/>
                <w:szCs w:val="22"/>
              </w:rPr>
              <w:t>, почтовый адрес)</w:t>
            </w:r>
            <w:r w:rsidR="004C2015" w:rsidRPr="00952BEC">
              <w:rPr>
                <w:sz w:val="18"/>
                <w:szCs w:val="22"/>
              </w:rPr>
              <w:t xml:space="preserve"> *</w:t>
            </w:r>
          </w:p>
        </w:tc>
        <w:tc>
          <w:tcPr>
            <w:tcW w:w="414" w:type="pct"/>
          </w:tcPr>
          <w:p w:rsidR="00943810" w:rsidRPr="00952BEC" w:rsidRDefault="00943810" w:rsidP="00952BEC">
            <w:pPr>
              <w:rPr>
                <w:sz w:val="18"/>
                <w:szCs w:val="22"/>
              </w:rPr>
            </w:pPr>
          </w:p>
        </w:tc>
      </w:tr>
      <w:tr w:rsidR="00943810" w:rsidRPr="00952BEC" w:rsidTr="00CA7DF7">
        <w:trPr>
          <w:jc w:val="center"/>
        </w:trPr>
        <w:tc>
          <w:tcPr>
            <w:tcW w:w="4586" w:type="pct"/>
          </w:tcPr>
          <w:p w:rsidR="00943810" w:rsidRPr="00952BEC" w:rsidRDefault="00943810" w:rsidP="00952BEC">
            <w:pPr>
              <w:rPr>
                <w:sz w:val="18"/>
                <w:szCs w:val="22"/>
              </w:rPr>
            </w:pPr>
            <w:r w:rsidRPr="00952BEC">
              <w:rPr>
                <w:sz w:val="18"/>
                <w:szCs w:val="22"/>
              </w:rPr>
              <w:t>Название статьи</w:t>
            </w:r>
            <w:r w:rsidR="004C2015" w:rsidRPr="00952BEC">
              <w:rPr>
                <w:sz w:val="18"/>
                <w:szCs w:val="22"/>
              </w:rPr>
              <w:t>*</w:t>
            </w:r>
          </w:p>
        </w:tc>
        <w:tc>
          <w:tcPr>
            <w:tcW w:w="414" w:type="pct"/>
          </w:tcPr>
          <w:p w:rsidR="00943810" w:rsidRPr="00952BEC" w:rsidRDefault="00943810" w:rsidP="00952BEC">
            <w:pPr>
              <w:rPr>
                <w:sz w:val="18"/>
                <w:szCs w:val="22"/>
              </w:rPr>
            </w:pPr>
          </w:p>
        </w:tc>
      </w:tr>
      <w:tr w:rsidR="00943810" w:rsidRPr="00952BEC" w:rsidTr="00CA7DF7">
        <w:trPr>
          <w:jc w:val="center"/>
        </w:trPr>
        <w:tc>
          <w:tcPr>
            <w:tcW w:w="4586" w:type="pct"/>
          </w:tcPr>
          <w:p w:rsidR="00943810" w:rsidRPr="00952BEC" w:rsidRDefault="00943810" w:rsidP="00952BEC">
            <w:pPr>
              <w:rPr>
                <w:sz w:val="18"/>
                <w:szCs w:val="22"/>
              </w:rPr>
            </w:pPr>
            <w:r w:rsidRPr="00952BEC">
              <w:rPr>
                <w:sz w:val="18"/>
                <w:szCs w:val="22"/>
              </w:rPr>
              <w:t>Название секции конференции</w:t>
            </w:r>
            <w:r w:rsidR="004C2015" w:rsidRPr="00952BEC">
              <w:rPr>
                <w:sz w:val="18"/>
                <w:szCs w:val="22"/>
              </w:rPr>
              <w:t>*</w:t>
            </w:r>
          </w:p>
        </w:tc>
        <w:tc>
          <w:tcPr>
            <w:tcW w:w="414" w:type="pct"/>
          </w:tcPr>
          <w:p w:rsidR="00943810" w:rsidRPr="00952BEC" w:rsidRDefault="00943810" w:rsidP="00952BEC">
            <w:pPr>
              <w:rPr>
                <w:sz w:val="18"/>
                <w:szCs w:val="22"/>
              </w:rPr>
            </w:pPr>
          </w:p>
        </w:tc>
      </w:tr>
      <w:tr w:rsidR="00CA7DF7" w:rsidRPr="00952BEC" w:rsidTr="00CA7DF7">
        <w:trPr>
          <w:jc w:val="center"/>
        </w:trPr>
        <w:tc>
          <w:tcPr>
            <w:tcW w:w="4586" w:type="pct"/>
          </w:tcPr>
          <w:p w:rsidR="00CA7DF7" w:rsidRPr="00952BEC" w:rsidRDefault="00CA7DF7" w:rsidP="00952BEC">
            <w:pPr>
              <w:rPr>
                <w:sz w:val="18"/>
                <w:szCs w:val="22"/>
              </w:rPr>
            </w:pPr>
            <w:r w:rsidRPr="00952BEC">
              <w:rPr>
                <w:sz w:val="18"/>
                <w:szCs w:val="22"/>
              </w:rPr>
              <w:t>Соавторы (Ф.И.О., полностью) (</w:t>
            </w:r>
            <w:r w:rsidRPr="00952BEC">
              <w:rPr>
                <w:i/>
                <w:iCs/>
                <w:sz w:val="18"/>
                <w:szCs w:val="22"/>
              </w:rPr>
              <w:t>при наличии</w:t>
            </w:r>
            <w:r w:rsidRPr="00952BEC">
              <w:rPr>
                <w:sz w:val="18"/>
                <w:szCs w:val="22"/>
              </w:rPr>
              <w:t>)</w:t>
            </w:r>
            <w:r w:rsidR="004C2015" w:rsidRPr="00952BEC">
              <w:rPr>
                <w:sz w:val="18"/>
                <w:szCs w:val="22"/>
              </w:rPr>
              <w:t xml:space="preserve"> *</w:t>
            </w:r>
          </w:p>
        </w:tc>
        <w:tc>
          <w:tcPr>
            <w:tcW w:w="414" w:type="pct"/>
          </w:tcPr>
          <w:p w:rsidR="00CA7DF7" w:rsidRPr="00952BEC" w:rsidRDefault="00CA7DF7" w:rsidP="00952BEC">
            <w:pPr>
              <w:rPr>
                <w:sz w:val="18"/>
                <w:szCs w:val="22"/>
              </w:rPr>
            </w:pPr>
          </w:p>
        </w:tc>
      </w:tr>
      <w:tr w:rsidR="00943810" w:rsidRPr="00952BEC" w:rsidTr="00CA7DF7">
        <w:trPr>
          <w:jc w:val="center"/>
        </w:trPr>
        <w:tc>
          <w:tcPr>
            <w:tcW w:w="4586" w:type="pct"/>
          </w:tcPr>
          <w:p w:rsidR="00943810" w:rsidRPr="00952BEC" w:rsidRDefault="00943810" w:rsidP="00952BEC">
            <w:pPr>
              <w:rPr>
                <w:sz w:val="18"/>
                <w:szCs w:val="22"/>
              </w:rPr>
            </w:pPr>
            <w:r w:rsidRPr="00952BEC">
              <w:rPr>
                <w:sz w:val="18"/>
                <w:szCs w:val="22"/>
              </w:rPr>
              <w:t>Форма участия:</w:t>
            </w:r>
            <w:r w:rsidR="004C2015" w:rsidRPr="00952BEC">
              <w:rPr>
                <w:sz w:val="18"/>
                <w:szCs w:val="22"/>
              </w:rPr>
              <w:t xml:space="preserve"> *</w:t>
            </w:r>
          </w:p>
        </w:tc>
        <w:tc>
          <w:tcPr>
            <w:tcW w:w="414" w:type="pct"/>
          </w:tcPr>
          <w:p w:rsidR="00943810" w:rsidRPr="00952BEC" w:rsidRDefault="00943810" w:rsidP="00952BEC">
            <w:pPr>
              <w:rPr>
                <w:sz w:val="18"/>
                <w:szCs w:val="22"/>
              </w:rPr>
            </w:pPr>
          </w:p>
        </w:tc>
      </w:tr>
      <w:tr w:rsidR="00CA7DF7" w:rsidRPr="00952BEC" w:rsidTr="00CA7DF7">
        <w:trPr>
          <w:jc w:val="center"/>
        </w:trPr>
        <w:tc>
          <w:tcPr>
            <w:tcW w:w="4586" w:type="pct"/>
          </w:tcPr>
          <w:p w:rsidR="00CA7DF7" w:rsidRPr="00952BEC" w:rsidRDefault="00943810" w:rsidP="00952BEC">
            <w:pPr>
              <w:rPr>
                <w:sz w:val="18"/>
                <w:szCs w:val="22"/>
              </w:rPr>
            </w:pPr>
            <w:r w:rsidRPr="00952BEC">
              <w:rPr>
                <w:sz w:val="18"/>
                <w:szCs w:val="22"/>
              </w:rPr>
              <w:t>- очная/дистанционная;</w:t>
            </w:r>
          </w:p>
        </w:tc>
        <w:tc>
          <w:tcPr>
            <w:tcW w:w="414" w:type="pct"/>
          </w:tcPr>
          <w:p w:rsidR="00CA7DF7" w:rsidRPr="00952BEC" w:rsidRDefault="00CA7DF7" w:rsidP="00952BEC">
            <w:pPr>
              <w:rPr>
                <w:sz w:val="18"/>
                <w:szCs w:val="22"/>
              </w:rPr>
            </w:pPr>
          </w:p>
        </w:tc>
      </w:tr>
      <w:tr w:rsidR="00CA7DF7" w:rsidRPr="00952BEC" w:rsidTr="00CA7DF7">
        <w:trPr>
          <w:jc w:val="center"/>
        </w:trPr>
        <w:tc>
          <w:tcPr>
            <w:tcW w:w="4586" w:type="pct"/>
          </w:tcPr>
          <w:p w:rsidR="00CA7DF7" w:rsidRPr="00952BEC" w:rsidRDefault="00943810" w:rsidP="00952BEC">
            <w:pPr>
              <w:rPr>
                <w:sz w:val="18"/>
                <w:szCs w:val="22"/>
              </w:rPr>
            </w:pPr>
            <w:r w:rsidRPr="00952BEC">
              <w:rPr>
                <w:sz w:val="18"/>
                <w:szCs w:val="22"/>
              </w:rPr>
              <w:t>- публикация статьи;</w:t>
            </w:r>
          </w:p>
        </w:tc>
        <w:tc>
          <w:tcPr>
            <w:tcW w:w="414" w:type="pct"/>
          </w:tcPr>
          <w:p w:rsidR="00CA7DF7" w:rsidRPr="00952BEC" w:rsidRDefault="00CA7DF7" w:rsidP="00952BEC">
            <w:pPr>
              <w:rPr>
                <w:sz w:val="18"/>
                <w:szCs w:val="22"/>
              </w:rPr>
            </w:pPr>
          </w:p>
        </w:tc>
      </w:tr>
      <w:tr w:rsidR="00943810" w:rsidRPr="00952BEC" w:rsidTr="00CA7DF7">
        <w:trPr>
          <w:jc w:val="center"/>
        </w:trPr>
        <w:tc>
          <w:tcPr>
            <w:tcW w:w="4586" w:type="pct"/>
          </w:tcPr>
          <w:p w:rsidR="00943810" w:rsidRPr="00952BEC" w:rsidRDefault="00943810" w:rsidP="00952BEC">
            <w:pPr>
              <w:rPr>
                <w:sz w:val="18"/>
                <w:szCs w:val="22"/>
              </w:rPr>
            </w:pPr>
            <w:r w:rsidRPr="00952BEC">
              <w:rPr>
                <w:sz w:val="18"/>
                <w:szCs w:val="22"/>
              </w:rPr>
              <w:t>- выступление с докладом.</w:t>
            </w:r>
          </w:p>
        </w:tc>
        <w:tc>
          <w:tcPr>
            <w:tcW w:w="414" w:type="pct"/>
          </w:tcPr>
          <w:p w:rsidR="00943810" w:rsidRPr="00952BEC" w:rsidRDefault="00943810" w:rsidP="00952BEC">
            <w:pPr>
              <w:rPr>
                <w:sz w:val="18"/>
                <w:szCs w:val="22"/>
              </w:rPr>
            </w:pPr>
          </w:p>
        </w:tc>
      </w:tr>
      <w:tr w:rsidR="00943810" w:rsidRPr="00952BEC" w:rsidTr="00CA7DF7">
        <w:trPr>
          <w:jc w:val="center"/>
        </w:trPr>
        <w:tc>
          <w:tcPr>
            <w:tcW w:w="4586" w:type="pct"/>
          </w:tcPr>
          <w:p w:rsidR="00943810" w:rsidRPr="00952BEC" w:rsidRDefault="00943810" w:rsidP="00952BEC">
            <w:pPr>
              <w:rPr>
                <w:sz w:val="18"/>
                <w:szCs w:val="22"/>
              </w:rPr>
            </w:pPr>
            <w:r w:rsidRPr="00952BEC">
              <w:rPr>
                <w:sz w:val="18"/>
                <w:szCs w:val="22"/>
              </w:rPr>
              <w:t>Нужен ли сборник конференции – да/нет</w:t>
            </w:r>
            <w:r w:rsidR="004C2015" w:rsidRPr="00952BEC">
              <w:rPr>
                <w:sz w:val="18"/>
                <w:szCs w:val="22"/>
              </w:rPr>
              <w:t>*</w:t>
            </w:r>
          </w:p>
        </w:tc>
        <w:tc>
          <w:tcPr>
            <w:tcW w:w="414" w:type="pct"/>
          </w:tcPr>
          <w:p w:rsidR="00943810" w:rsidRPr="00952BEC" w:rsidRDefault="00943810" w:rsidP="00952BEC">
            <w:pPr>
              <w:rPr>
                <w:sz w:val="18"/>
                <w:szCs w:val="22"/>
              </w:rPr>
            </w:pPr>
          </w:p>
        </w:tc>
      </w:tr>
      <w:tr w:rsidR="00CA7DF7" w:rsidRPr="00952BEC" w:rsidTr="00CA7DF7">
        <w:trPr>
          <w:jc w:val="center"/>
        </w:trPr>
        <w:tc>
          <w:tcPr>
            <w:tcW w:w="4586" w:type="pct"/>
          </w:tcPr>
          <w:p w:rsidR="00CA7DF7" w:rsidRPr="00952BEC" w:rsidRDefault="00CA7DF7" w:rsidP="00952BEC">
            <w:pPr>
              <w:rPr>
                <w:sz w:val="18"/>
                <w:szCs w:val="22"/>
              </w:rPr>
            </w:pPr>
            <w:r w:rsidRPr="00952BEC">
              <w:rPr>
                <w:sz w:val="18"/>
                <w:szCs w:val="22"/>
              </w:rPr>
              <w:t>Телефон (раб., моб.)*</w:t>
            </w:r>
          </w:p>
        </w:tc>
        <w:tc>
          <w:tcPr>
            <w:tcW w:w="414" w:type="pct"/>
          </w:tcPr>
          <w:p w:rsidR="00CA7DF7" w:rsidRPr="00952BEC" w:rsidRDefault="00CA7DF7" w:rsidP="00952BEC">
            <w:pPr>
              <w:rPr>
                <w:sz w:val="18"/>
                <w:szCs w:val="22"/>
              </w:rPr>
            </w:pPr>
          </w:p>
        </w:tc>
      </w:tr>
      <w:tr w:rsidR="00CA7DF7" w:rsidRPr="00952BEC" w:rsidTr="00CA7DF7">
        <w:trPr>
          <w:jc w:val="center"/>
        </w:trPr>
        <w:tc>
          <w:tcPr>
            <w:tcW w:w="4586" w:type="pct"/>
          </w:tcPr>
          <w:p w:rsidR="00CA7DF7" w:rsidRPr="00952BEC" w:rsidRDefault="00CA7DF7" w:rsidP="00952BEC">
            <w:pPr>
              <w:rPr>
                <w:sz w:val="18"/>
                <w:szCs w:val="22"/>
              </w:rPr>
            </w:pPr>
            <w:r w:rsidRPr="00952BEC">
              <w:rPr>
                <w:sz w:val="18"/>
                <w:szCs w:val="22"/>
              </w:rPr>
              <w:t>E-</w:t>
            </w:r>
            <w:proofErr w:type="spellStart"/>
            <w:r w:rsidRPr="00952BEC">
              <w:rPr>
                <w:sz w:val="18"/>
                <w:szCs w:val="22"/>
              </w:rPr>
              <w:t>mail</w:t>
            </w:r>
            <w:proofErr w:type="spellEnd"/>
            <w:r w:rsidRPr="00952BEC">
              <w:rPr>
                <w:sz w:val="18"/>
                <w:szCs w:val="22"/>
              </w:rPr>
              <w:t>*</w:t>
            </w:r>
          </w:p>
        </w:tc>
        <w:tc>
          <w:tcPr>
            <w:tcW w:w="414" w:type="pct"/>
          </w:tcPr>
          <w:p w:rsidR="00CA7DF7" w:rsidRPr="00952BEC" w:rsidRDefault="00CA7DF7" w:rsidP="00952BEC">
            <w:pPr>
              <w:rPr>
                <w:b/>
                <w:bCs/>
                <w:i/>
                <w:iCs/>
                <w:sz w:val="18"/>
                <w:szCs w:val="22"/>
              </w:rPr>
            </w:pPr>
          </w:p>
        </w:tc>
      </w:tr>
    </w:tbl>
    <w:p w:rsidR="004C2015" w:rsidRPr="00952BEC" w:rsidRDefault="004C2015" w:rsidP="00952BEC">
      <w:pPr>
        <w:spacing w:line="240" w:lineRule="exact"/>
        <w:jc w:val="both"/>
        <w:rPr>
          <w:sz w:val="16"/>
          <w:szCs w:val="22"/>
          <w:u w:val="single" w:color="0070C0"/>
        </w:rPr>
      </w:pPr>
      <w:r w:rsidRPr="00952BEC">
        <w:rPr>
          <w:sz w:val="16"/>
          <w:szCs w:val="22"/>
        </w:rPr>
        <w:t>*Поля, обязательные для</w:t>
      </w:r>
      <w:r w:rsidRPr="00952BEC">
        <w:rPr>
          <w:spacing w:val="-6"/>
          <w:sz w:val="16"/>
          <w:szCs w:val="22"/>
        </w:rPr>
        <w:t xml:space="preserve"> </w:t>
      </w:r>
      <w:r w:rsidRPr="00952BEC">
        <w:rPr>
          <w:sz w:val="16"/>
          <w:szCs w:val="22"/>
        </w:rPr>
        <w:t>заполнения.</w:t>
      </w:r>
    </w:p>
    <w:p w:rsidR="008F18ED" w:rsidRPr="00952BEC" w:rsidRDefault="008F18ED" w:rsidP="00952BEC">
      <w:pPr>
        <w:ind w:firstLine="284"/>
        <w:jc w:val="both"/>
        <w:rPr>
          <w:sz w:val="22"/>
          <w:szCs w:val="22"/>
        </w:rPr>
      </w:pPr>
      <w:r w:rsidRPr="00952BEC">
        <w:rPr>
          <w:sz w:val="22"/>
          <w:szCs w:val="22"/>
        </w:rPr>
        <w:t>Участники могут заказать именной цветной серт</w:t>
      </w:r>
      <w:r w:rsidRPr="00952BEC">
        <w:rPr>
          <w:sz w:val="22"/>
          <w:szCs w:val="22"/>
        </w:rPr>
        <w:t>и</w:t>
      </w:r>
      <w:r w:rsidRPr="00952BEC">
        <w:rPr>
          <w:sz w:val="22"/>
          <w:szCs w:val="22"/>
        </w:rPr>
        <w:t>фикат участника (формат А4). Стоимость одного се</w:t>
      </w:r>
      <w:r w:rsidRPr="00952BEC">
        <w:rPr>
          <w:sz w:val="22"/>
          <w:szCs w:val="22"/>
        </w:rPr>
        <w:t>р</w:t>
      </w:r>
      <w:r w:rsidRPr="00952BEC">
        <w:rPr>
          <w:sz w:val="22"/>
          <w:szCs w:val="22"/>
        </w:rPr>
        <w:t>тификата –</w:t>
      </w:r>
      <w:r w:rsidR="00F84E41" w:rsidRPr="00952BEC">
        <w:rPr>
          <w:sz w:val="22"/>
          <w:szCs w:val="22"/>
        </w:rPr>
        <w:t xml:space="preserve"> 200 руб. Электронный сертификат пред</w:t>
      </w:r>
      <w:r w:rsidR="00F84E41" w:rsidRPr="00952BEC">
        <w:rPr>
          <w:sz w:val="22"/>
          <w:szCs w:val="22"/>
        </w:rPr>
        <w:t>о</w:t>
      </w:r>
      <w:r w:rsidR="00F84E41" w:rsidRPr="00952BEC">
        <w:rPr>
          <w:sz w:val="22"/>
          <w:szCs w:val="22"/>
        </w:rPr>
        <w:t>ставляется бесплатно (по запросу).</w:t>
      </w:r>
    </w:p>
    <w:p w:rsidR="008F18ED" w:rsidRPr="00952BEC" w:rsidRDefault="00F90333" w:rsidP="00952BEC">
      <w:pPr>
        <w:ind w:firstLine="284"/>
        <w:jc w:val="both"/>
        <w:rPr>
          <w:sz w:val="22"/>
          <w:szCs w:val="22"/>
        </w:rPr>
      </w:pPr>
      <w:r w:rsidRPr="00952BEC">
        <w:rPr>
          <w:sz w:val="22"/>
          <w:szCs w:val="22"/>
        </w:rPr>
        <w:t>Рассылка и предоставление сборника по предва</w:t>
      </w:r>
      <w:r w:rsidR="009C198D" w:rsidRPr="00952BEC">
        <w:rPr>
          <w:sz w:val="22"/>
          <w:szCs w:val="22"/>
        </w:rPr>
        <w:t>р</w:t>
      </w:r>
      <w:r w:rsidR="009C198D" w:rsidRPr="00952BEC">
        <w:rPr>
          <w:sz w:val="22"/>
          <w:szCs w:val="22"/>
        </w:rPr>
        <w:t>и</w:t>
      </w:r>
      <w:r w:rsidR="009C198D" w:rsidRPr="00952BEC">
        <w:rPr>
          <w:sz w:val="22"/>
          <w:szCs w:val="22"/>
        </w:rPr>
        <w:t>тельному согласованию –</w:t>
      </w:r>
      <w:r w:rsidR="008A02E6" w:rsidRPr="00952BEC">
        <w:rPr>
          <w:sz w:val="22"/>
          <w:szCs w:val="22"/>
        </w:rPr>
        <w:t xml:space="preserve"> 75</w:t>
      </w:r>
      <w:r w:rsidRPr="00952BEC">
        <w:rPr>
          <w:sz w:val="22"/>
          <w:szCs w:val="22"/>
        </w:rPr>
        <w:t>0 руб</w:t>
      </w:r>
      <w:r w:rsidR="00CA3A31" w:rsidRPr="00952BEC">
        <w:rPr>
          <w:sz w:val="22"/>
          <w:szCs w:val="22"/>
        </w:rPr>
        <w:t>.</w:t>
      </w:r>
      <w:r w:rsidR="00DD4BF5" w:rsidRPr="00952BEC">
        <w:rPr>
          <w:sz w:val="22"/>
          <w:szCs w:val="22"/>
        </w:rPr>
        <w:t xml:space="preserve"> </w:t>
      </w:r>
      <w:r w:rsidR="008F18ED" w:rsidRPr="00952BEC">
        <w:rPr>
          <w:sz w:val="22"/>
          <w:szCs w:val="22"/>
        </w:rPr>
        <w:t>Оплата произв</w:t>
      </w:r>
      <w:r w:rsidR="008F18ED" w:rsidRPr="00952BEC">
        <w:rPr>
          <w:sz w:val="22"/>
          <w:szCs w:val="22"/>
        </w:rPr>
        <w:t>о</w:t>
      </w:r>
      <w:r w:rsidR="008F18ED" w:rsidRPr="00952BEC">
        <w:rPr>
          <w:sz w:val="22"/>
          <w:szCs w:val="22"/>
        </w:rPr>
        <w:t>дится банковским переводом в рублях в отделении Сбербанка или любом другом банке</w:t>
      </w:r>
      <w:r w:rsidR="00530D41" w:rsidRPr="00952BEC">
        <w:rPr>
          <w:sz w:val="22"/>
          <w:szCs w:val="22"/>
        </w:rPr>
        <w:t>.</w:t>
      </w:r>
      <w:r w:rsidR="008F18ED" w:rsidRPr="00952BEC">
        <w:rPr>
          <w:sz w:val="22"/>
          <w:szCs w:val="22"/>
        </w:rPr>
        <w:t xml:space="preserve"> </w:t>
      </w:r>
    </w:p>
    <w:p w:rsidR="008F3BD2" w:rsidRPr="00952BEC" w:rsidRDefault="00D654CB" w:rsidP="00952BEC">
      <w:pPr>
        <w:pStyle w:val="a3"/>
        <w:rPr>
          <w:rFonts w:ascii="Times New Roman" w:hAnsi="Times New Roman"/>
          <w:color w:val="0000FF"/>
          <w:spacing w:val="4"/>
          <w:sz w:val="22"/>
          <w:szCs w:val="22"/>
        </w:rPr>
      </w:pPr>
      <w:r w:rsidRPr="00952BEC">
        <w:rPr>
          <w:rFonts w:ascii="Times New Roman" w:hAnsi="Times New Roman"/>
          <w:color w:val="0000FF"/>
          <w:sz w:val="22"/>
          <w:szCs w:val="22"/>
        </w:rPr>
        <w:t xml:space="preserve">ТРЕБОВАНИЯ К ОФОРМЛЕНИЮ </w:t>
      </w:r>
      <w:r w:rsidR="00BE770F" w:rsidRPr="00952BEC">
        <w:rPr>
          <w:rFonts w:ascii="Times New Roman" w:hAnsi="Times New Roman"/>
          <w:color w:val="0000FF"/>
          <w:sz w:val="22"/>
          <w:szCs w:val="22"/>
        </w:rPr>
        <w:t>СТАТЕЙ</w:t>
      </w:r>
    </w:p>
    <w:p w:rsidR="00BE770F" w:rsidRPr="000F3147" w:rsidRDefault="00BE770F" w:rsidP="00952BEC">
      <w:pPr>
        <w:pStyle w:val="af"/>
        <w:widowControl/>
        <w:tabs>
          <w:tab w:val="left" w:pos="142"/>
          <w:tab w:val="left" w:pos="284"/>
        </w:tabs>
        <w:spacing w:line="226" w:lineRule="auto"/>
        <w:ind w:firstLine="284"/>
        <w:jc w:val="both"/>
        <w:rPr>
          <w:rFonts w:eastAsia="Calibri"/>
          <w:i/>
          <w:sz w:val="22"/>
          <w:szCs w:val="22"/>
        </w:rPr>
      </w:pPr>
      <w:r w:rsidRPr="000F3147">
        <w:rPr>
          <w:rFonts w:eastAsia="Calibri"/>
          <w:i/>
          <w:sz w:val="22"/>
          <w:szCs w:val="22"/>
        </w:rPr>
        <w:t xml:space="preserve">Редактор: </w:t>
      </w:r>
      <w:proofErr w:type="spellStart"/>
      <w:r w:rsidRPr="000F3147">
        <w:rPr>
          <w:rFonts w:eastAsia="Calibri"/>
          <w:i/>
          <w:sz w:val="22"/>
          <w:szCs w:val="22"/>
        </w:rPr>
        <w:t>Microsoft</w:t>
      </w:r>
      <w:proofErr w:type="spellEnd"/>
      <w:r w:rsidRPr="000F3147">
        <w:rPr>
          <w:rFonts w:eastAsia="Calibri"/>
          <w:i/>
          <w:sz w:val="22"/>
          <w:szCs w:val="22"/>
        </w:rPr>
        <w:t xml:space="preserve"> </w:t>
      </w:r>
      <w:proofErr w:type="spellStart"/>
      <w:r w:rsidRPr="000F3147">
        <w:rPr>
          <w:rFonts w:eastAsia="Calibri"/>
          <w:i/>
          <w:sz w:val="22"/>
          <w:szCs w:val="22"/>
        </w:rPr>
        <w:t>Word</w:t>
      </w:r>
      <w:proofErr w:type="spellEnd"/>
      <w:r w:rsidRPr="000F3147">
        <w:rPr>
          <w:rFonts w:eastAsia="Calibri"/>
          <w:i/>
          <w:sz w:val="22"/>
          <w:szCs w:val="22"/>
        </w:rPr>
        <w:t>, язык – русский (англи</w:t>
      </w:r>
      <w:r w:rsidRPr="000F3147">
        <w:rPr>
          <w:rFonts w:eastAsia="Calibri"/>
          <w:i/>
          <w:sz w:val="22"/>
          <w:szCs w:val="22"/>
        </w:rPr>
        <w:t>й</w:t>
      </w:r>
      <w:r w:rsidRPr="000F3147">
        <w:rPr>
          <w:rFonts w:eastAsia="Calibri"/>
          <w:i/>
          <w:sz w:val="22"/>
          <w:szCs w:val="22"/>
        </w:rPr>
        <w:t>ский), размер страницы – А4, ориентация листа – «книжная». Поля страницы: по 2,5 см. Шрифт «</w:t>
      </w:r>
      <w:proofErr w:type="spellStart"/>
      <w:r w:rsidRPr="000F3147">
        <w:rPr>
          <w:rFonts w:eastAsia="Calibri"/>
          <w:i/>
          <w:sz w:val="22"/>
          <w:szCs w:val="22"/>
        </w:rPr>
        <w:t>Times</w:t>
      </w:r>
      <w:proofErr w:type="spellEnd"/>
      <w:r w:rsidRPr="000F3147">
        <w:rPr>
          <w:rFonts w:eastAsia="Calibri"/>
          <w:i/>
          <w:sz w:val="22"/>
          <w:szCs w:val="22"/>
        </w:rPr>
        <w:t xml:space="preserve"> </w:t>
      </w:r>
      <w:proofErr w:type="spellStart"/>
      <w:r w:rsidRPr="000F3147">
        <w:rPr>
          <w:rFonts w:eastAsia="Calibri"/>
          <w:i/>
          <w:sz w:val="22"/>
          <w:szCs w:val="22"/>
        </w:rPr>
        <w:t>New</w:t>
      </w:r>
      <w:proofErr w:type="spellEnd"/>
      <w:r w:rsidRPr="000F3147">
        <w:rPr>
          <w:rFonts w:eastAsia="Calibri"/>
          <w:i/>
          <w:sz w:val="22"/>
          <w:szCs w:val="22"/>
        </w:rPr>
        <w:t xml:space="preserve"> </w:t>
      </w:r>
      <w:proofErr w:type="spellStart"/>
      <w:r w:rsidRPr="000F3147">
        <w:rPr>
          <w:rFonts w:eastAsia="Calibri"/>
          <w:i/>
          <w:sz w:val="22"/>
          <w:szCs w:val="22"/>
        </w:rPr>
        <w:t>Roman</w:t>
      </w:r>
      <w:proofErr w:type="spellEnd"/>
      <w:r w:rsidRPr="000F3147">
        <w:rPr>
          <w:rFonts w:eastAsia="Calibri"/>
          <w:i/>
          <w:sz w:val="22"/>
          <w:szCs w:val="22"/>
        </w:rPr>
        <w:t>», размер – 1</w:t>
      </w:r>
      <w:r w:rsidR="007859E4" w:rsidRPr="000F3147">
        <w:rPr>
          <w:rFonts w:eastAsia="Calibri"/>
          <w:i/>
          <w:sz w:val="22"/>
          <w:szCs w:val="22"/>
        </w:rPr>
        <w:t>4</w:t>
      </w:r>
      <w:r w:rsidRPr="000F3147">
        <w:rPr>
          <w:rFonts w:eastAsia="Calibri"/>
          <w:i/>
          <w:sz w:val="22"/>
          <w:szCs w:val="22"/>
        </w:rPr>
        <w:t>. Межстрочный и</w:t>
      </w:r>
      <w:r w:rsidRPr="000F3147">
        <w:rPr>
          <w:rFonts w:eastAsia="Calibri"/>
          <w:i/>
          <w:sz w:val="22"/>
          <w:szCs w:val="22"/>
        </w:rPr>
        <w:t>н</w:t>
      </w:r>
      <w:r w:rsidRPr="000F3147">
        <w:rPr>
          <w:rFonts w:eastAsia="Calibri"/>
          <w:i/>
          <w:sz w:val="22"/>
          <w:szCs w:val="22"/>
        </w:rPr>
        <w:t>тервал – одинарный. Абзацный отступ – 1,25 см. И</w:t>
      </w:r>
      <w:r w:rsidRPr="000F3147">
        <w:rPr>
          <w:rFonts w:eastAsia="Calibri"/>
          <w:i/>
          <w:sz w:val="22"/>
          <w:szCs w:val="22"/>
        </w:rPr>
        <w:t>н</w:t>
      </w:r>
      <w:r w:rsidRPr="000F3147">
        <w:rPr>
          <w:rFonts w:eastAsia="Calibri"/>
          <w:i/>
          <w:sz w:val="22"/>
          <w:szCs w:val="22"/>
        </w:rPr>
        <w:t>декс УДК располагают отдельной строкой слева, п</w:t>
      </w:r>
      <w:r w:rsidRPr="000F3147">
        <w:rPr>
          <w:rFonts w:eastAsia="Calibri"/>
          <w:i/>
          <w:sz w:val="22"/>
          <w:szCs w:val="22"/>
        </w:rPr>
        <w:t>е</w:t>
      </w:r>
      <w:r w:rsidRPr="000F3147">
        <w:rPr>
          <w:rFonts w:eastAsia="Calibri"/>
          <w:i/>
          <w:sz w:val="22"/>
          <w:szCs w:val="22"/>
        </w:rPr>
        <w:t xml:space="preserve">ред сведениями об авторах. Сведения об авторе </w:t>
      </w:r>
      <w:r w:rsidR="00E97AE8" w:rsidRPr="000F3147">
        <w:rPr>
          <w:rFonts w:eastAsia="Calibri"/>
          <w:i/>
          <w:sz w:val="22"/>
          <w:szCs w:val="22"/>
        </w:rPr>
        <w:t xml:space="preserve">(на русском и английском языке) </w:t>
      </w:r>
      <w:r w:rsidRPr="000F3147">
        <w:rPr>
          <w:rFonts w:eastAsia="Calibri"/>
          <w:i/>
          <w:sz w:val="22"/>
          <w:szCs w:val="22"/>
        </w:rPr>
        <w:t>включают в себя:</w:t>
      </w:r>
    </w:p>
    <w:p w:rsidR="00BE770F" w:rsidRPr="000F3147" w:rsidRDefault="00BE770F" w:rsidP="00952BEC">
      <w:pPr>
        <w:pStyle w:val="af"/>
        <w:widowControl/>
        <w:tabs>
          <w:tab w:val="left" w:pos="142"/>
          <w:tab w:val="left" w:pos="284"/>
        </w:tabs>
        <w:spacing w:line="226" w:lineRule="auto"/>
        <w:ind w:firstLine="142"/>
        <w:jc w:val="both"/>
        <w:rPr>
          <w:rFonts w:eastAsia="Calibri"/>
          <w:i/>
          <w:sz w:val="22"/>
          <w:szCs w:val="22"/>
        </w:rPr>
      </w:pPr>
      <w:r w:rsidRPr="000F3147">
        <w:rPr>
          <w:rFonts w:eastAsia="Calibri"/>
          <w:i/>
          <w:sz w:val="22"/>
          <w:szCs w:val="22"/>
        </w:rPr>
        <w:t>– фамилию, имя и отчество автора полностью (фамилию и имя, если отчество не используется);</w:t>
      </w:r>
    </w:p>
    <w:p w:rsidR="00BE770F" w:rsidRPr="000F3147" w:rsidRDefault="00BE770F" w:rsidP="00952BEC">
      <w:pPr>
        <w:pStyle w:val="af"/>
        <w:widowControl/>
        <w:tabs>
          <w:tab w:val="left" w:pos="142"/>
          <w:tab w:val="left" w:pos="284"/>
        </w:tabs>
        <w:spacing w:line="226" w:lineRule="auto"/>
        <w:ind w:firstLine="142"/>
        <w:jc w:val="both"/>
        <w:rPr>
          <w:rFonts w:eastAsia="Calibri"/>
          <w:i/>
          <w:sz w:val="22"/>
          <w:szCs w:val="22"/>
        </w:rPr>
      </w:pPr>
      <w:r w:rsidRPr="000F3147">
        <w:rPr>
          <w:rFonts w:eastAsia="Calibri"/>
          <w:i/>
          <w:sz w:val="22"/>
          <w:szCs w:val="22"/>
        </w:rPr>
        <w:t xml:space="preserve">– </w:t>
      </w:r>
      <w:r w:rsidR="003B0F0A" w:rsidRPr="000F3147">
        <w:rPr>
          <w:rFonts w:eastAsia="Calibri"/>
          <w:i/>
          <w:sz w:val="22"/>
          <w:szCs w:val="22"/>
        </w:rPr>
        <w:t>место</w:t>
      </w:r>
      <w:r w:rsidRPr="000F3147">
        <w:rPr>
          <w:rFonts w:eastAsia="Calibri"/>
          <w:i/>
          <w:sz w:val="22"/>
          <w:szCs w:val="22"/>
        </w:rPr>
        <w:t xml:space="preserve"> работы</w:t>
      </w:r>
      <w:r w:rsidR="00DD4BF5" w:rsidRPr="000F3147">
        <w:rPr>
          <w:rFonts w:eastAsia="Calibri"/>
          <w:i/>
          <w:sz w:val="22"/>
          <w:szCs w:val="22"/>
        </w:rPr>
        <w:t>,</w:t>
      </w:r>
      <w:r w:rsidR="008A02E6" w:rsidRPr="000F3147">
        <w:rPr>
          <w:rFonts w:eastAsia="Calibri"/>
          <w:i/>
          <w:sz w:val="22"/>
          <w:szCs w:val="22"/>
        </w:rPr>
        <w:t xml:space="preserve"> </w:t>
      </w:r>
      <w:r w:rsidRPr="000F3147">
        <w:rPr>
          <w:rFonts w:eastAsia="Calibri"/>
          <w:i/>
          <w:sz w:val="22"/>
          <w:szCs w:val="22"/>
        </w:rPr>
        <w:t>должность;</w:t>
      </w:r>
    </w:p>
    <w:p w:rsidR="00BE770F" w:rsidRPr="000F3147" w:rsidRDefault="00BE770F" w:rsidP="00952BEC">
      <w:pPr>
        <w:pStyle w:val="af"/>
        <w:widowControl/>
        <w:tabs>
          <w:tab w:val="left" w:pos="142"/>
          <w:tab w:val="left" w:pos="284"/>
        </w:tabs>
        <w:spacing w:line="226" w:lineRule="auto"/>
        <w:ind w:firstLine="142"/>
        <w:jc w:val="both"/>
        <w:rPr>
          <w:rFonts w:eastAsia="Calibri"/>
          <w:i/>
          <w:sz w:val="22"/>
          <w:szCs w:val="22"/>
        </w:rPr>
      </w:pPr>
      <w:r w:rsidRPr="000F3147">
        <w:rPr>
          <w:rFonts w:eastAsia="Calibri"/>
          <w:i/>
          <w:sz w:val="22"/>
          <w:szCs w:val="22"/>
        </w:rPr>
        <w:t>– уч</w:t>
      </w:r>
      <w:r w:rsidR="003B0F0A" w:rsidRPr="000F3147">
        <w:rPr>
          <w:rFonts w:eastAsia="Calibri"/>
          <w:i/>
          <w:sz w:val="22"/>
          <w:szCs w:val="22"/>
        </w:rPr>
        <w:t>ё</w:t>
      </w:r>
      <w:r w:rsidRPr="000F3147">
        <w:rPr>
          <w:rFonts w:eastAsia="Calibri"/>
          <w:i/>
          <w:sz w:val="22"/>
          <w:szCs w:val="22"/>
        </w:rPr>
        <w:t>ное звание, уч</w:t>
      </w:r>
      <w:r w:rsidR="003B0F0A" w:rsidRPr="000F3147">
        <w:rPr>
          <w:rFonts w:eastAsia="Calibri"/>
          <w:i/>
          <w:sz w:val="22"/>
          <w:szCs w:val="22"/>
        </w:rPr>
        <w:t>ё</w:t>
      </w:r>
      <w:r w:rsidRPr="000F3147">
        <w:rPr>
          <w:rFonts w:eastAsia="Calibri"/>
          <w:i/>
          <w:sz w:val="22"/>
          <w:szCs w:val="22"/>
        </w:rPr>
        <w:t>ная степень;</w:t>
      </w:r>
    </w:p>
    <w:p w:rsidR="00BE770F" w:rsidRPr="000F3147" w:rsidRDefault="00BE770F" w:rsidP="00952BEC">
      <w:pPr>
        <w:pStyle w:val="af"/>
        <w:widowControl/>
        <w:tabs>
          <w:tab w:val="left" w:pos="142"/>
          <w:tab w:val="left" w:pos="284"/>
        </w:tabs>
        <w:spacing w:line="226" w:lineRule="auto"/>
        <w:ind w:firstLine="142"/>
        <w:jc w:val="both"/>
        <w:rPr>
          <w:rFonts w:eastAsia="Calibri"/>
          <w:i/>
          <w:sz w:val="22"/>
          <w:szCs w:val="22"/>
        </w:rPr>
      </w:pPr>
      <w:r w:rsidRPr="000F3147">
        <w:rPr>
          <w:rFonts w:eastAsia="Calibri"/>
          <w:i/>
          <w:sz w:val="22"/>
          <w:szCs w:val="22"/>
        </w:rPr>
        <w:t>– адрес (страна и город);</w:t>
      </w:r>
    </w:p>
    <w:p w:rsidR="00BE770F" w:rsidRPr="000F3147" w:rsidRDefault="00BE770F" w:rsidP="00314CC1">
      <w:pPr>
        <w:pStyle w:val="af"/>
        <w:widowControl/>
        <w:tabs>
          <w:tab w:val="left" w:pos="142"/>
          <w:tab w:val="left" w:pos="284"/>
        </w:tabs>
        <w:spacing w:line="226" w:lineRule="auto"/>
        <w:ind w:left="142" w:firstLine="142"/>
        <w:jc w:val="both"/>
        <w:rPr>
          <w:rFonts w:eastAsia="Calibri"/>
          <w:i/>
          <w:sz w:val="21"/>
          <w:szCs w:val="21"/>
        </w:rPr>
      </w:pPr>
      <w:r w:rsidRPr="000F3147">
        <w:rPr>
          <w:rFonts w:eastAsia="Calibri"/>
          <w:i/>
          <w:sz w:val="21"/>
          <w:szCs w:val="21"/>
        </w:rPr>
        <w:lastRenderedPageBreak/>
        <w:t>– электронный адрес автора (e-</w:t>
      </w:r>
      <w:proofErr w:type="spellStart"/>
      <w:r w:rsidRPr="000F3147">
        <w:rPr>
          <w:rFonts w:eastAsia="Calibri"/>
          <w:i/>
          <w:sz w:val="21"/>
          <w:szCs w:val="21"/>
        </w:rPr>
        <w:t>mail</w:t>
      </w:r>
      <w:proofErr w:type="spellEnd"/>
      <w:r w:rsidRPr="000F3147">
        <w:rPr>
          <w:rFonts w:eastAsia="Calibri"/>
          <w:i/>
          <w:sz w:val="21"/>
          <w:szCs w:val="21"/>
        </w:rPr>
        <w:t xml:space="preserve"> или сайт в сети «Интернет»).</w:t>
      </w:r>
    </w:p>
    <w:p w:rsidR="00C9309B" w:rsidRPr="000F3147" w:rsidRDefault="00BE770F" w:rsidP="00C9309B">
      <w:pPr>
        <w:pStyle w:val="af"/>
        <w:widowControl/>
        <w:tabs>
          <w:tab w:val="left" w:pos="142"/>
          <w:tab w:val="left" w:pos="284"/>
        </w:tabs>
        <w:spacing w:line="226" w:lineRule="auto"/>
        <w:ind w:left="142" w:firstLine="284"/>
        <w:jc w:val="both"/>
        <w:rPr>
          <w:rFonts w:eastAsia="Calibri"/>
          <w:i/>
          <w:sz w:val="21"/>
          <w:szCs w:val="21"/>
        </w:rPr>
      </w:pPr>
      <w:r w:rsidRPr="000F3147">
        <w:rPr>
          <w:rFonts w:eastAsia="Calibri"/>
          <w:i/>
          <w:sz w:val="21"/>
          <w:szCs w:val="21"/>
        </w:rPr>
        <w:t xml:space="preserve">Дополнительно может быть </w:t>
      </w:r>
      <w:r w:rsidR="000F4D8F" w:rsidRPr="000F3147">
        <w:rPr>
          <w:rFonts w:eastAsia="Calibri"/>
          <w:i/>
          <w:sz w:val="21"/>
          <w:szCs w:val="21"/>
        </w:rPr>
        <w:t>приведён</w:t>
      </w:r>
      <w:r w:rsidRPr="000F3147">
        <w:rPr>
          <w:rFonts w:eastAsia="Calibri"/>
          <w:i/>
          <w:sz w:val="21"/>
          <w:szCs w:val="21"/>
        </w:rPr>
        <w:t xml:space="preserve"> Междун</w:t>
      </w:r>
      <w:r w:rsidRPr="000F3147">
        <w:rPr>
          <w:rFonts w:eastAsia="Calibri"/>
          <w:i/>
          <w:sz w:val="21"/>
          <w:szCs w:val="21"/>
        </w:rPr>
        <w:t>а</w:t>
      </w:r>
      <w:r w:rsidRPr="000F3147">
        <w:rPr>
          <w:rFonts w:eastAsia="Calibri"/>
          <w:i/>
          <w:sz w:val="21"/>
          <w:szCs w:val="21"/>
        </w:rPr>
        <w:t>родный стандартный идентификатор имени автора (</w:t>
      </w:r>
      <w:proofErr w:type="spellStart"/>
      <w:r w:rsidRPr="000F3147">
        <w:rPr>
          <w:rFonts w:eastAsia="Calibri"/>
          <w:i/>
          <w:sz w:val="21"/>
          <w:szCs w:val="21"/>
        </w:rPr>
        <w:t>International</w:t>
      </w:r>
      <w:proofErr w:type="spellEnd"/>
      <w:r w:rsidRPr="000F3147">
        <w:rPr>
          <w:rFonts w:eastAsia="Calibri"/>
          <w:i/>
          <w:sz w:val="21"/>
          <w:szCs w:val="21"/>
        </w:rPr>
        <w:t xml:space="preserve"> </w:t>
      </w:r>
      <w:proofErr w:type="spellStart"/>
      <w:r w:rsidRPr="000F3147">
        <w:rPr>
          <w:rFonts w:eastAsia="Calibri"/>
          <w:i/>
          <w:sz w:val="21"/>
          <w:szCs w:val="21"/>
        </w:rPr>
        <w:t>Standard</w:t>
      </w:r>
      <w:proofErr w:type="spellEnd"/>
      <w:r w:rsidRPr="000F3147">
        <w:rPr>
          <w:rFonts w:eastAsia="Calibri"/>
          <w:i/>
          <w:sz w:val="21"/>
          <w:szCs w:val="21"/>
        </w:rPr>
        <w:t xml:space="preserve"> </w:t>
      </w:r>
      <w:proofErr w:type="spellStart"/>
      <w:r w:rsidRPr="000F3147">
        <w:rPr>
          <w:rFonts w:eastAsia="Calibri"/>
          <w:i/>
          <w:sz w:val="21"/>
          <w:szCs w:val="21"/>
        </w:rPr>
        <w:t>Name</w:t>
      </w:r>
      <w:proofErr w:type="spellEnd"/>
      <w:r w:rsidRPr="000F3147">
        <w:rPr>
          <w:rFonts w:eastAsia="Calibri"/>
          <w:i/>
          <w:sz w:val="21"/>
          <w:szCs w:val="21"/>
        </w:rPr>
        <w:t xml:space="preserve"> </w:t>
      </w:r>
      <w:proofErr w:type="spellStart"/>
      <w:r w:rsidRPr="000F3147">
        <w:rPr>
          <w:rFonts w:eastAsia="Calibri"/>
          <w:i/>
          <w:sz w:val="21"/>
          <w:szCs w:val="21"/>
        </w:rPr>
        <w:t>Identifier</w:t>
      </w:r>
      <w:proofErr w:type="spellEnd"/>
      <w:r w:rsidRPr="000F3147">
        <w:rPr>
          <w:rFonts w:eastAsia="Calibri"/>
          <w:i/>
          <w:sz w:val="21"/>
          <w:szCs w:val="21"/>
        </w:rPr>
        <w:t xml:space="preserve"> – ISNI), Откр</w:t>
      </w:r>
      <w:r w:rsidRPr="000F3147">
        <w:rPr>
          <w:rFonts w:eastAsia="Calibri"/>
          <w:i/>
          <w:sz w:val="21"/>
          <w:szCs w:val="21"/>
        </w:rPr>
        <w:t>ы</w:t>
      </w:r>
      <w:r w:rsidRPr="000F3147">
        <w:rPr>
          <w:rFonts w:eastAsia="Calibri"/>
          <w:i/>
          <w:sz w:val="21"/>
          <w:szCs w:val="21"/>
        </w:rPr>
        <w:t>тый идентификатор ученого (</w:t>
      </w:r>
      <w:proofErr w:type="spellStart"/>
      <w:r w:rsidRPr="000F3147">
        <w:rPr>
          <w:rFonts w:eastAsia="Calibri"/>
          <w:i/>
          <w:sz w:val="21"/>
          <w:szCs w:val="21"/>
        </w:rPr>
        <w:t>Open</w:t>
      </w:r>
      <w:proofErr w:type="spellEnd"/>
      <w:r w:rsidRPr="000F3147">
        <w:rPr>
          <w:rFonts w:eastAsia="Calibri"/>
          <w:i/>
          <w:sz w:val="21"/>
          <w:szCs w:val="21"/>
        </w:rPr>
        <w:t xml:space="preserve"> </w:t>
      </w:r>
      <w:proofErr w:type="spellStart"/>
      <w:r w:rsidRPr="000F3147">
        <w:rPr>
          <w:rFonts w:eastAsia="Calibri"/>
          <w:i/>
          <w:sz w:val="21"/>
          <w:szCs w:val="21"/>
        </w:rPr>
        <w:t>Researcher</w:t>
      </w:r>
      <w:proofErr w:type="spellEnd"/>
      <w:r w:rsidRPr="000F3147">
        <w:rPr>
          <w:rFonts w:eastAsia="Calibri"/>
          <w:i/>
          <w:sz w:val="21"/>
          <w:szCs w:val="21"/>
        </w:rPr>
        <w:t xml:space="preserve"> </w:t>
      </w:r>
      <w:proofErr w:type="spellStart"/>
      <w:r w:rsidRPr="000F3147">
        <w:rPr>
          <w:rFonts w:eastAsia="Calibri"/>
          <w:i/>
          <w:sz w:val="21"/>
          <w:szCs w:val="21"/>
        </w:rPr>
        <w:t>and</w:t>
      </w:r>
      <w:proofErr w:type="spellEnd"/>
      <w:r w:rsidRPr="000F3147">
        <w:rPr>
          <w:rFonts w:eastAsia="Calibri"/>
          <w:i/>
          <w:sz w:val="21"/>
          <w:szCs w:val="21"/>
        </w:rPr>
        <w:t xml:space="preserve"> </w:t>
      </w:r>
      <w:proofErr w:type="spellStart"/>
      <w:r w:rsidRPr="000F3147">
        <w:rPr>
          <w:rFonts w:eastAsia="Calibri"/>
          <w:i/>
          <w:sz w:val="21"/>
          <w:szCs w:val="21"/>
        </w:rPr>
        <w:t>Contributor</w:t>
      </w:r>
      <w:proofErr w:type="spellEnd"/>
      <w:r w:rsidRPr="000F3147">
        <w:rPr>
          <w:rFonts w:eastAsia="Calibri"/>
          <w:i/>
          <w:sz w:val="21"/>
          <w:szCs w:val="21"/>
        </w:rPr>
        <w:t xml:space="preserve"> ID –</w:t>
      </w:r>
      <w:r w:rsidR="000F3147" w:rsidRPr="000F3147">
        <w:rPr>
          <w:rFonts w:eastAsia="Calibri"/>
          <w:i/>
          <w:sz w:val="21"/>
          <w:szCs w:val="21"/>
        </w:rPr>
        <w:t xml:space="preserve"> </w:t>
      </w:r>
      <w:r w:rsidRPr="000F3147">
        <w:rPr>
          <w:rFonts w:eastAsia="Calibri"/>
          <w:i/>
          <w:sz w:val="21"/>
          <w:szCs w:val="21"/>
        </w:rPr>
        <w:t>ORCID) и другие идентификационные номера имени автора. Сведения о соавторах статьи приводят в принятой ими последовательности. Свед</w:t>
      </w:r>
      <w:r w:rsidRPr="000F3147">
        <w:rPr>
          <w:rFonts w:eastAsia="Calibri"/>
          <w:i/>
          <w:sz w:val="21"/>
          <w:szCs w:val="21"/>
        </w:rPr>
        <w:t>е</w:t>
      </w:r>
      <w:r w:rsidRPr="000F3147">
        <w:rPr>
          <w:rFonts w:eastAsia="Calibri"/>
          <w:i/>
          <w:sz w:val="21"/>
          <w:szCs w:val="21"/>
        </w:rPr>
        <w:t>ния об авторе помещают перед заглавием статьи. Аннотация</w:t>
      </w:r>
      <w:r w:rsidR="00E97AE8" w:rsidRPr="000F3147">
        <w:rPr>
          <w:rFonts w:eastAsia="Calibri"/>
          <w:i/>
          <w:sz w:val="21"/>
          <w:szCs w:val="21"/>
        </w:rPr>
        <w:t xml:space="preserve"> (на русском и английском языке)</w:t>
      </w:r>
      <w:r w:rsidRPr="000F3147">
        <w:rPr>
          <w:rFonts w:eastAsia="Calibri"/>
          <w:i/>
          <w:sz w:val="21"/>
          <w:szCs w:val="21"/>
        </w:rPr>
        <w:t xml:space="preserve"> должна быть лаконичной и информативной, кратко отр</w:t>
      </w:r>
      <w:r w:rsidRPr="000F3147">
        <w:rPr>
          <w:rFonts w:eastAsia="Calibri"/>
          <w:i/>
          <w:sz w:val="21"/>
          <w:szCs w:val="21"/>
        </w:rPr>
        <w:t>а</w:t>
      </w:r>
      <w:r w:rsidRPr="000F3147">
        <w:rPr>
          <w:rFonts w:eastAsia="Calibri"/>
          <w:i/>
          <w:sz w:val="21"/>
          <w:szCs w:val="21"/>
        </w:rPr>
        <w:t xml:space="preserve">жать содержание статьи. Объем аннотации, как правило, не превышает </w:t>
      </w:r>
      <w:r w:rsidR="00C9309B" w:rsidRPr="000F3147">
        <w:rPr>
          <w:rFonts w:eastAsia="Calibri"/>
          <w:i/>
          <w:sz w:val="21"/>
          <w:szCs w:val="21"/>
        </w:rPr>
        <w:t>5</w:t>
      </w:r>
      <w:r w:rsidRPr="000F3147">
        <w:rPr>
          <w:rFonts w:eastAsia="Calibri"/>
          <w:i/>
          <w:sz w:val="21"/>
          <w:szCs w:val="21"/>
        </w:rPr>
        <w:t>0-1</w:t>
      </w:r>
      <w:r w:rsidR="00C9309B" w:rsidRPr="000F3147">
        <w:rPr>
          <w:rFonts w:eastAsia="Calibri"/>
          <w:i/>
          <w:sz w:val="21"/>
          <w:szCs w:val="21"/>
        </w:rPr>
        <w:t>0</w:t>
      </w:r>
      <w:r w:rsidRPr="000F3147">
        <w:rPr>
          <w:rFonts w:eastAsia="Calibri"/>
          <w:i/>
          <w:sz w:val="21"/>
          <w:szCs w:val="21"/>
        </w:rPr>
        <w:t>0 слов. Количество кл</w:t>
      </w:r>
      <w:r w:rsidRPr="000F3147">
        <w:rPr>
          <w:rFonts w:eastAsia="Calibri"/>
          <w:i/>
          <w:sz w:val="21"/>
          <w:szCs w:val="21"/>
        </w:rPr>
        <w:t>ю</w:t>
      </w:r>
      <w:r w:rsidRPr="000F3147">
        <w:rPr>
          <w:rFonts w:eastAsia="Calibri"/>
          <w:i/>
          <w:sz w:val="21"/>
          <w:szCs w:val="21"/>
        </w:rPr>
        <w:t>чевых слов</w:t>
      </w:r>
      <w:r w:rsidR="00E97AE8" w:rsidRPr="000F3147">
        <w:rPr>
          <w:rFonts w:eastAsia="Calibri"/>
          <w:i/>
          <w:sz w:val="21"/>
          <w:szCs w:val="21"/>
        </w:rPr>
        <w:t xml:space="preserve"> (на русском и английском языке)</w:t>
      </w:r>
      <w:r w:rsidRPr="000F3147">
        <w:rPr>
          <w:rFonts w:eastAsia="Calibri"/>
          <w:i/>
          <w:sz w:val="21"/>
          <w:szCs w:val="21"/>
        </w:rPr>
        <w:t>, отраж</w:t>
      </w:r>
      <w:r w:rsidRPr="000F3147">
        <w:rPr>
          <w:rFonts w:eastAsia="Calibri"/>
          <w:i/>
          <w:sz w:val="21"/>
          <w:szCs w:val="21"/>
        </w:rPr>
        <w:t>а</w:t>
      </w:r>
      <w:r w:rsidRPr="000F3147">
        <w:rPr>
          <w:rFonts w:eastAsia="Calibri"/>
          <w:i/>
          <w:sz w:val="21"/>
          <w:szCs w:val="21"/>
        </w:rPr>
        <w:t>ющих предмет статьи</w:t>
      </w:r>
      <w:r w:rsidR="00E23C6E" w:rsidRPr="000F3147">
        <w:rPr>
          <w:rFonts w:eastAsia="Calibri"/>
          <w:i/>
          <w:sz w:val="21"/>
          <w:szCs w:val="21"/>
        </w:rPr>
        <w:t>,</w:t>
      </w:r>
      <w:r w:rsidRPr="000F3147">
        <w:rPr>
          <w:rFonts w:eastAsia="Calibri"/>
          <w:i/>
          <w:sz w:val="21"/>
          <w:szCs w:val="21"/>
        </w:rPr>
        <w:t xml:space="preserve"> не должно превышать 5–10 слов.</w:t>
      </w:r>
      <w:r w:rsidRPr="000F3147">
        <w:rPr>
          <w:sz w:val="21"/>
          <w:szCs w:val="21"/>
        </w:rPr>
        <w:t xml:space="preserve"> </w:t>
      </w:r>
    </w:p>
    <w:p w:rsidR="00BE770F" w:rsidRPr="003A0557" w:rsidRDefault="00BE770F" w:rsidP="00C9309B">
      <w:pPr>
        <w:pStyle w:val="af"/>
        <w:widowControl/>
        <w:tabs>
          <w:tab w:val="left" w:pos="142"/>
          <w:tab w:val="left" w:pos="284"/>
        </w:tabs>
        <w:spacing w:line="226" w:lineRule="auto"/>
        <w:ind w:left="142" w:firstLine="284"/>
        <w:jc w:val="both"/>
        <w:rPr>
          <w:rFonts w:eastAsia="Calibri"/>
          <w:i/>
          <w:sz w:val="21"/>
          <w:szCs w:val="21"/>
        </w:rPr>
      </w:pPr>
      <w:r w:rsidRPr="000F3147">
        <w:rPr>
          <w:rFonts w:eastAsia="Calibri"/>
          <w:i/>
          <w:sz w:val="21"/>
          <w:szCs w:val="21"/>
        </w:rPr>
        <w:t xml:space="preserve">Библиографическую запись для </w:t>
      </w:r>
      <w:proofErr w:type="spellStart"/>
      <w:r w:rsidRPr="000F3147">
        <w:rPr>
          <w:rFonts w:eastAsia="Calibri"/>
          <w:i/>
          <w:sz w:val="21"/>
          <w:szCs w:val="21"/>
        </w:rPr>
        <w:t>пристатейного</w:t>
      </w:r>
      <w:proofErr w:type="spellEnd"/>
      <w:r w:rsidRPr="000F3147">
        <w:rPr>
          <w:rFonts w:eastAsia="Calibri"/>
          <w:i/>
          <w:sz w:val="21"/>
          <w:szCs w:val="21"/>
        </w:rPr>
        <w:t xml:space="preserve"> списка, содержащего только </w:t>
      </w:r>
      <w:proofErr w:type="spellStart"/>
      <w:r w:rsidRPr="000F3147">
        <w:rPr>
          <w:rFonts w:eastAsia="Calibri"/>
          <w:i/>
          <w:sz w:val="21"/>
          <w:szCs w:val="21"/>
        </w:rPr>
        <w:t>затекстовые</w:t>
      </w:r>
      <w:proofErr w:type="spellEnd"/>
      <w:r w:rsidRPr="000F3147">
        <w:rPr>
          <w:rFonts w:eastAsia="Calibri"/>
          <w:i/>
          <w:sz w:val="21"/>
          <w:szCs w:val="21"/>
        </w:rPr>
        <w:t xml:space="preserve"> библиогр</w:t>
      </w:r>
      <w:r w:rsidRPr="000F3147">
        <w:rPr>
          <w:rFonts w:eastAsia="Calibri"/>
          <w:i/>
          <w:sz w:val="21"/>
          <w:szCs w:val="21"/>
        </w:rPr>
        <w:t>а</w:t>
      </w:r>
      <w:r w:rsidRPr="000F3147">
        <w:rPr>
          <w:rFonts w:eastAsia="Calibri"/>
          <w:i/>
          <w:sz w:val="21"/>
          <w:szCs w:val="21"/>
        </w:rPr>
        <w:t>фические ссылки, составляют по ГОСТ Р 7.0.5</w:t>
      </w:r>
      <w:r w:rsidR="00DF30F0" w:rsidRPr="000F3147">
        <w:rPr>
          <w:rFonts w:eastAsia="Calibri"/>
          <w:sz w:val="21"/>
          <w:szCs w:val="21"/>
        </w:rPr>
        <w:t xml:space="preserve">-2008 </w:t>
      </w:r>
      <w:r w:rsidR="00DF30F0" w:rsidRPr="000F3147">
        <w:rPr>
          <w:rFonts w:eastAsia="Calibri"/>
          <w:i/>
          <w:sz w:val="21"/>
          <w:szCs w:val="21"/>
        </w:rPr>
        <w:t>(см. образец оформления)</w:t>
      </w:r>
      <w:r w:rsidRPr="000F3147">
        <w:rPr>
          <w:rFonts w:eastAsia="Calibri"/>
          <w:i/>
          <w:sz w:val="21"/>
          <w:szCs w:val="21"/>
        </w:rPr>
        <w:t>.</w:t>
      </w:r>
      <w:r w:rsidR="00DF30F0" w:rsidRPr="000F3147">
        <w:rPr>
          <w:rFonts w:eastAsia="Calibri"/>
          <w:i/>
          <w:sz w:val="21"/>
          <w:szCs w:val="21"/>
        </w:rPr>
        <w:t xml:space="preserve"> </w:t>
      </w:r>
      <w:r w:rsidR="000F3147" w:rsidRPr="000F3147">
        <w:rPr>
          <w:rFonts w:eastAsia="Calibri"/>
          <w:i/>
          <w:sz w:val="21"/>
          <w:szCs w:val="21"/>
        </w:rPr>
        <w:t xml:space="preserve">В </w:t>
      </w:r>
      <w:proofErr w:type="spellStart"/>
      <w:r w:rsidR="000F3147" w:rsidRPr="000F3147">
        <w:rPr>
          <w:rFonts w:eastAsia="Calibri"/>
          <w:i/>
          <w:sz w:val="21"/>
          <w:szCs w:val="21"/>
        </w:rPr>
        <w:t>пристатейный</w:t>
      </w:r>
      <w:proofErr w:type="spellEnd"/>
      <w:r w:rsidR="000F3147" w:rsidRPr="000F3147">
        <w:rPr>
          <w:rFonts w:eastAsia="Calibri"/>
          <w:i/>
          <w:sz w:val="21"/>
          <w:szCs w:val="21"/>
        </w:rPr>
        <w:t xml:space="preserve"> список включают записи только на те ресурсы (документы), которые упомянуты или цитируются в основном те</w:t>
      </w:r>
      <w:r w:rsidR="000F3147" w:rsidRPr="000F3147">
        <w:rPr>
          <w:rFonts w:eastAsia="Calibri"/>
          <w:i/>
          <w:sz w:val="21"/>
          <w:szCs w:val="21"/>
        </w:rPr>
        <w:t>к</w:t>
      </w:r>
      <w:r w:rsidR="000F3147" w:rsidRPr="000F3147">
        <w:rPr>
          <w:rFonts w:eastAsia="Calibri"/>
          <w:i/>
          <w:sz w:val="21"/>
          <w:szCs w:val="21"/>
        </w:rPr>
        <w:t>сте статьи.</w:t>
      </w:r>
      <w:r w:rsidR="000F3147">
        <w:rPr>
          <w:rFonts w:eastAsia="Calibri"/>
          <w:i/>
          <w:sz w:val="21"/>
          <w:szCs w:val="21"/>
        </w:rPr>
        <w:t xml:space="preserve"> </w:t>
      </w:r>
      <w:r w:rsidR="00DF30F0" w:rsidRPr="003A0557">
        <w:rPr>
          <w:rFonts w:eastAsia="Calibri"/>
          <w:i/>
          <w:sz w:val="21"/>
          <w:szCs w:val="21"/>
        </w:rPr>
        <w:t>На все источники должны быть ссылки в тексте</w:t>
      </w:r>
      <w:r w:rsidR="000F3147" w:rsidRPr="003A0557">
        <w:rPr>
          <w:rFonts w:eastAsia="Calibri"/>
          <w:i/>
          <w:sz w:val="21"/>
          <w:szCs w:val="21"/>
        </w:rPr>
        <w:t xml:space="preserve"> в квадратных скобках</w:t>
      </w:r>
      <w:r w:rsidR="00DF30F0" w:rsidRPr="003A0557">
        <w:rPr>
          <w:rFonts w:eastAsia="Calibri"/>
          <w:i/>
          <w:sz w:val="21"/>
          <w:szCs w:val="21"/>
        </w:rPr>
        <w:t>.</w:t>
      </w:r>
      <w:r w:rsidR="000F3147" w:rsidRPr="003A0557">
        <w:rPr>
          <w:rFonts w:eastAsia="Calibri"/>
          <w:i/>
          <w:sz w:val="21"/>
          <w:szCs w:val="21"/>
        </w:rPr>
        <w:t xml:space="preserve"> Автоматическую нум</w:t>
      </w:r>
      <w:r w:rsidR="000F3147" w:rsidRPr="003A0557">
        <w:rPr>
          <w:rFonts w:eastAsia="Calibri"/>
          <w:i/>
          <w:sz w:val="21"/>
          <w:szCs w:val="21"/>
        </w:rPr>
        <w:t>е</w:t>
      </w:r>
      <w:r w:rsidR="000F3147" w:rsidRPr="003A0557">
        <w:rPr>
          <w:rFonts w:eastAsia="Calibri"/>
          <w:i/>
          <w:sz w:val="21"/>
          <w:szCs w:val="21"/>
        </w:rPr>
        <w:t xml:space="preserve">рацию </w:t>
      </w:r>
      <w:r w:rsidR="000F3147" w:rsidRPr="003A0557">
        <w:rPr>
          <w:rFonts w:eastAsia="Calibri"/>
          <w:b/>
          <w:i/>
          <w:sz w:val="21"/>
          <w:szCs w:val="21"/>
        </w:rPr>
        <w:t xml:space="preserve">не </w:t>
      </w:r>
      <w:r w:rsidR="007778A9" w:rsidRPr="003A0557">
        <w:rPr>
          <w:rFonts w:eastAsia="Calibri"/>
          <w:b/>
          <w:i/>
          <w:sz w:val="21"/>
          <w:szCs w:val="21"/>
        </w:rPr>
        <w:t>использовать</w:t>
      </w:r>
      <w:r w:rsidR="000F3147" w:rsidRPr="003A0557">
        <w:rPr>
          <w:rFonts w:eastAsia="Calibri"/>
          <w:i/>
          <w:sz w:val="21"/>
          <w:szCs w:val="21"/>
        </w:rPr>
        <w:t>.</w:t>
      </w:r>
      <w:r w:rsidR="00DF30F0" w:rsidRPr="003A0557">
        <w:rPr>
          <w:rFonts w:eastAsia="Calibri"/>
          <w:i/>
          <w:sz w:val="21"/>
          <w:szCs w:val="21"/>
        </w:rPr>
        <w:t xml:space="preserve"> </w:t>
      </w:r>
    </w:p>
    <w:p w:rsidR="00BE770F" w:rsidRPr="000F3147" w:rsidRDefault="00DF30F0" w:rsidP="00076033">
      <w:pPr>
        <w:pStyle w:val="af"/>
        <w:widowControl/>
        <w:tabs>
          <w:tab w:val="left" w:pos="142"/>
          <w:tab w:val="left" w:pos="284"/>
        </w:tabs>
        <w:spacing w:line="226" w:lineRule="auto"/>
        <w:ind w:left="142" w:firstLine="284"/>
        <w:jc w:val="both"/>
        <w:rPr>
          <w:rFonts w:eastAsia="Calibri"/>
          <w:i/>
          <w:sz w:val="21"/>
          <w:szCs w:val="21"/>
        </w:rPr>
      </w:pPr>
      <w:r w:rsidRPr="003A0557">
        <w:rPr>
          <w:rFonts w:eastAsia="Calibri"/>
          <w:i/>
          <w:sz w:val="21"/>
          <w:szCs w:val="21"/>
        </w:rPr>
        <w:t xml:space="preserve">Текст статьи: форматирование – по ширине. </w:t>
      </w:r>
      <w:r w:rsidR="00BE770F" w:rsidRPr="003A0557">
        <w:rPr>
          <w:rFonts w:eastAsia="Calibri"/>
          <w:i/>
          <w:sz w:val="21"/>
          <w:szCs w:val="21"/>
        </w:rPr>
        <w:t>В таблицах допускается шрифт –</w:t>
      </w:r>
      <w:r w:rsidR="009C198D" w:rsidRPr="003A0557">
        <w:rPr>
          <w:rFonts w:eastAsia="Calibri"/>
          <w:i/>
          <w:sz w:val="21"/>
          <w:szCs w:val="21"/>
        </w:rPr>
        <w:t xml:space="preserve"> </w:t>
      </w:r>
      <w:r w:rsidR="00BE770F" w:rsidRPr="003A0557">
        <w:rPr>
          <w:rFonts w:eastAsia="Calibri"/>
          <w:i/>
          <w:sz w:val="21"/>
          <w:szCs w:val="21"/>
        </w:rPr>
        <w:t>12 пт.</w:t>
      </w:r>
      <w:r w:rsidRPr="003A0557">
        <w:rPr>
          <w:rFonts w:eastAsia="Calibri"/>
          <w:i/>
          <w:sz w:val="21"/>
          <w:szCs w:val="21"/>
        </w:rPr>
        <w:t xml:space="preserve"> Формулы должны быть набраны в редакторе </w:t>
      </w:r>
      <w:proofErr w:type="spellStart"/>
      <w:r w:rsidR="000F3147" w:rsidRPr="003A0557">
        <w:rPr>
          <w:rFonts w:eastAsia="Calibri"/>
          <w:b/>
          <w:i/>
          <w:sz w:val="21"/>
          <w:szCs w:val="21"/>
          <w:lang w:val="en-US"/>
        </w:rPr>
        <w:t>mathType</w:t>
      </w:r>
      <w:proofErr w:type="spellEnd"/>
      <w:r w:rsidRPr="003A0557">
        <w:rPr>
          <w:rFonts w:eastAsia="Calibri"/>
          <w:i/>
          <w:sz w:val="21"/>
          <w:szCs w:val="21"/>
        </w:rPr>
        <w:t>.</w:t>
      </w:r>
      <w:r w:rsidRPr="000F3147">
        <w:rPr>
          <w:rFonts w:eastAsia="Calibri"/>
          <w:i/>
          <w:sz w:val="21"/>
          <w:szCs w:val="21"/>
        </w:rPr>
        <w:t xml:space="preserve"> </w:t>
      </w:r>
      <w:r w:rsidR="00BE770F" w:rsidRPr="000F3147">
        <w:rPr>
          <w:rFonts w:eastAsia="Calibri"/>
          <w:i/>
          <w:sz w:val="21"/>
          <w:szCs w:val="21"/>
        </w:rPr>
        <w:t xml:space="preserve"> После формул необходимо привести расшифровку символов с указанием размерности. Названия таблиц и рисунков приводятся полностью, с указанием номера и уп</w:t>
      </w:r>
      <w:r w:rsidR="00BE770F" w:rsidRPr="000F3147">
        <w:rPr>
          <w:rFonts w:eastAsia="Calibri"/>
          <w:i/>
          <w:sz w:val="21"/>
          <w:szCs w:val="21"/>
        </w:rPr>
        <w:t>о</w:t>
      </w:r>
      <w:r w:rsidR="00BE770F" w:rsidRPr="000F3147">
        <w:rPr>
          <w:rFonts w:eastAsia="Calibri"/>
          <w:i/>
          <w:sz w:val="21"/>
          <w:szCs w:val="21"/>
        </w:rPr>
        <w:t xml:space="preserve">треблением после номера точки. </w:t>
      </w:r>
    </w:p>
    <w:p w:rsidR="00BE770F" w:rsidRPr="000F3147" w:rsidRDefault="00BE770F" w:rsidP="00076033">
      <w:pPr>
        <w:pStyle w:val="af"/>
        <w:widowControl/>
        <w:tabs>
          <w:tab w:val="left" w:pos="142"/>
          <w:tab w:val="left" w:pos="284"/>
        </w:tabs>
        <w:spacing w:line="226" w:lineRule="auto"/>
        <w:ind w:left="142" w:firstLine="284"/>
        <w:jc w:val="both"/>
        <w:rPr>
          <w:rFonts w:eastAsia="Calibri"/>
          <w:i/>
          <w:spacing w:val="-4"/>
          <w:sz w:val="21"/>
          <w:szCs w:val="21"/>
        </w:rPr>
      </w:pPr>
      <w:r w:rsidRPr="000F3147">
        <w:rPr>
          <w:rFonts w:eastAsia="Calibri"/>
          <w:b/>
          <w:i/>
          <w:spacing w:val="-4"/>
          <w:sz w:val="21"/>
          <w:szCs w:val="21"/>
        </w:rPr>
        <w:t>Не допускаются</w:t>
      </w:r>
      <w:r w:rsidRPr="000F3147">
        <w:rPr>
          <w:rFonts w:eastAsia="Calibri"/>
          <w:i/>
          <w:spacing w:val="-4"/>
          <w:sz w:val="21"/>
          <w:szCs w:val="21"/>
        </w:rPr>
        <w:t xml:space="preserve"> в статьях разрывы разделов, стр</w:t>
      </w:r>
      <w:r w:rsidRPr="000F3147">
        <w:rPr>
          <w:rFonts w:eastAsia="Calibri"/>
          <w:i/>
          <w:spacing w:val="-4"/>
          <w:sz w:val="21"/>
          <w:szCs w:val="21"/>
        </w:rPr>
        <w:t>а</w:t>
      </w:r>
      <w:r w:rsidRPr="000F3147">
        <w:rPr>
          <w:rFonts w:eastAsia="Calibri"/>
          <w:i/>
          <w:spacing w:val="-4"/>
          <w:sz w:val="21"/>
          <w:szCs w:val="21"/>
        </w:rPr>
        <w:t>ниц, колонки, использование разреженного или уплотне</w:t>
      </w:r>
      <w:r w:rsidRPr="000F3147">
        <w:rPr>
          <w:rFonts w:eastAsia="Calibri"/>
          <w:i/>
          <w:spacing w:val="-4"/>
          <w:sz w:val="21"/>
          <w:szCs w:val="21"/>
        </w:rPr>
        <w:t>н</w:t>
      </w:r>
      <w:r w:rsidRPr="000F3147">
        <w:rPr>
          <w:rFonts w:eastAsia="Calibri"/>
          <w:i/>
          <w:spacing w:val="-4"/>
          <w:sz w:val="21"/>
          <w:szCs w:val="21"/>
        </w:rPr>
        <w:t xml:space="preserve">ного </w:t>
      </w:r>
      <w:proofErr w:type="spellStart"/>
      <w:r w:rsidRPr="000F3147">
        <w:rPr>
          <w:rFonts w:eastAsia="Calibri"/>
          <w:i/>
          <w:spacing w:val="-4"/>
          <w:sz w:val="21"/>
          <w:szCs w:val="21"/>
        </w:rPr>
        <w:t>межбуквенного</w:t>
      </w:r>
      <w:proofErr w:type="spellEnd"/>
      <w:r w:rsidRPr="000F3147">
        <w:rPr>
          <w:rFonts w:eastAsia="Calibri"/>
          <w:i/>
          <w:spacing w:val="-4"/>
          <w:sz w:val="21"/>
          <w:szCs w:val="21"/>
        </w:rPr>
        <w:t xml:space="preserve"> интервала. Текст в трудночита</w:t>
      </w:r>
      <w:r w:rsidRPr="000F3147">
        <w:rPr>
          <w:rFonts w:eastAsia="Calibri"/>
          <w:i/>
          <w:spacing w:val="-4"/>
          <w:sz w:val="21"/>
          <w:szCs w:val="21"/>
        </w:rPr>
        <w:t>е</w:t>
      </w:r>
      <w:r w:rsidRPr="000F3147">
        <w:rPr>
          <w:rFonts w:eastAsia="Calibri"/>
          <w:i/>
          <w:spacing w:val="-4"/>
          <w:sz w:val="21"/>
          <w:szCs w:val="21"/>
        </w:rPr>
        <w:t xml:space="preserve">мых шрифтах, графики, диаграммы, картинки и проч. сканируются и </w:t>
      </w:r>
      <w:r w:rsidRPr="000F3147">
        <w:rPr>
          <w:rFonts w:eastAsia="Calibri"/>
          <w:b/>
          <w:i/>
          <w:spacing w:val="-4"/>
          <w:sz w:val="21"/>
          <w:szCs w:val="21"/>
        </w:rPr>
        <w:t>вставляются в статью</w:t>
      </w:r>
      <w:r w:rsidRPr="000F3147">
        <w:rPr>
          <w:rFonts w:eastAsia="Calibri"/>
          <w:i/>
          <w:spacing w:val="-4"/>
          <w:sz w:val="21"/>
          <w:szCs w:val="21"/>
        </w:rPr>
        <w:t xml:space="preserve"> в виде рисунка с разрешением не менее 300 </w:t>
      </w:r>
      <w:proofErr w:type="spellStart"/>
      <w:r w:rsidRPr="000F3147">
        <w:rPr>
          <w:rFonts w:eastAsia="Calibri"/>
          <w:i/>
          <w:spacing w:val="-4"/>
          <w:sz w:val="21"/>
          <w:szCs w:val="21"/>
        </w:rPr>
        <w:t>dpi</w:t>
      </w:r>
      <w:proofErr w:type="spellEnd"/>
      <w:r w:rsidRPr="000F3147">
        <w:rPr>
          <w:rFonts w:eastAsia="Calibri"/>
          <w:i/>
          <w:spacing w:val="-4"/>
          <w:sz w:val="21"/>
          <w:szCs w:val="21"/>
        </w:rPr>
        <w:t>.</w:t>
      </w:r>
    </w:p>
    <w:p w:rsidR="00BE770F" w:rsidRPr="000F3147" w:rsidRDefault="00BE770F" w:rsidP="00076033">
      <w:pPr>
        <w:pStyle w:val="af"/>
        <w:widowControl/>
        <w:tabs>
          <w:tab w:val="left" w:pos="142"/>
          <w:tab w:val="left" w:pos="284"/>
        </w:tabs>
        <w:spacing w:line="226" w:lineRule="auto"/>
        <w:ind w:left="142" w:firstLine="284"/>
        <w:jc w:val="both"/>
        <w:rPr>
          <w:rFonts w:eastAsia="Calibri"/>
          <w:i/>
          <w:sz w:val="21"/>
          <w:szCs w:val="21"/>
        </w:rPr>
      </w:pPr>
      <w:r w:rsidRPr="000F3147">
        <w:rPr>
          <w:rFonts w:eastAsia="Calibri"/>
          <w:i/>
          <w:sz w:val="21"/>
          <w:szCs w:val="21"/>
        </w:rPr>
        <w:t>Текст статьи должен быть тщательно вычитан и отредактирован</w:t>
      </w:r>
      <w:r w:rsidR="00E23C6E" w:rsidRPr="000F3147">
        <w:rPr>
          <w:rFonts w:eastAsia="Calibri"/>
          <w:i/>
          <w:sz w:val="21"/>
          <w:szCs w:val="21"/>
        </w:rPr>
        <w:t>.</w:t>
      </w:r>
      <w:r w:rsidRPr="000F3147">
        <w:rPr>
          <w:rFonts w:eastAsia="Calibri"/>
          <w:i/>
          <w:sz w:val="21"/>
          <w:szCs w:val="21"/>
        </w:rPr>
        <w:t xml:space="preserve"> Авторы несут ответственность за содержание статей, за достоверность приведенных в статье фактов, цитат, статистических и иных да</w:t>
      </w:r>
      <w:r w:rsidRPr="000F3147">
        <w:rPr>
          <w:rFonts w:eastAsia="Calibri"/>
          <w:i/>
          <w:sz w:val="21"/>
          <w:szCs w:val="21"/>
        </w:rPr>
        <w:t>н</w:t>
      </w:r>
      <w:r w:rsidRPr="000F3147">
        <w:rPr>
          <w:rFonts w:eastAsia="Calibri"/>
          <w:i/>
          <w:sz w:val="21"/>
          <w:szCs w:val="21"/>
        </w:rPr>
        <w:t>ных, имен, названий и прочих сведений. Авторам нео</w:t>
      </w:r>
      <w:r w:rsidRPr="000F3147">
        <w:rPr>
          <w:rFonts w:eastAsia="Calibri"/>
          <w:i/>
          <w:sz w:val="21"/>
          <w:szCs w:val="21"/>
        </w:rPr>
        <w:t>б</w:t>
      </w:r>
      <w:r w:rsidRPr="000F3147">
        <w:rPr>
          <w:rFonts w:eastAsia="Calibri"/>
          <w:i/>
          <w:sz w:val="21"/>
          <w:szCs w:val="21"/>
        </w:rPr>
        <w:t>ходимо проверить представленный материал в сист</w:t>
      </w:r>
      <w:r w:rsidRPr="000F3147">
        <w:rPr>
          <w:rFonts w:eastAsia="Calibri"/>
          <w:i/>
          <w:sz w:val="21"/>
          <w:szCs w:val="21"/>
        </w:rPr>
        <w:t>е</w:t>
      </w:r>
      <w:r w:rsidRPr="000F3147">
        <w:rPr>
          <w:rFonts w:eastAsia="Calibri"/>
          <w:i/>
          <w:sz w:val="21"/>
          <w:szCs w:val="21"/>
        </w:rPr>
        <w:t>ме «</w:t>
      </w:r>
      <w:proofErr w:type="spellStart"/>
      <w:r w:rsidRPr="000F3147">
        <w:rPr>
          <w:rFonts w:eastAsia="Calibri"/>
          <w:i/>
          <w:sz w:val="21"/>
          <w:szCs w:val="21"/>
        </w:rPr>
        <w:t>Антиплагиат</w:t>
      </w:r>
      <w:proofErr w:type="spellEnd"/>
      <w:r w:rsidRPr="000F3147">
        <w:rPr>
          <w:rFonts w:eastAsia="Calibri"/>
          <w:i/>
          <w:sz w:val="21"/>
          <w:szCs w:val="21"/>
        </w:rPr>
        <w:t xml:space="preserve"> ВУЗ». Оригинальность текста должна быть не ниже 70%.</w:t>
      </w:r>
    </w:p>
    <w:p w:rsidR="009C198D" w:rsidRDefault="00BE770F" w:rsidP="009C198D">
      <w:pPr>
        <w:pStyle w:val="12"/>
        <w:shd w:val="clear" w:color="auto" w:fill="auto"/>
        <w:spacing w:line="226" w:lineRule="auto"/>
        <w:ind w:firstLine="320"/>
        <w:jc w:val="both"/>
      </w:pPr>
      <w:r w:rsidRPr="008A02E6">
        <w:lastRenderedPageBreak/>
        <w:t>Редакционная коллегия оставляет за собой право отказа в публикации материалов, которые предста</w:t>
      </w:r>
      <w:r w:rsidRPr="008A02E6">
        <w:t>в</w:t>
      </w:r>
      <w:r w:rsidRPr="008A02E6">
        <w:t>лены с нарушением требований.</w:t>
      </w:r>
      <w:r w:rsidR="00DD4BF5" w:rsidRPr="008A02E6">
        <w:t xml:space="preserve"> </w:t>
      </w:r>
      <w:r w:rsidR="009C198D">
        <w:t xml:space="preserve">От одного автора или руководителя </w:t>
      </w:r>
      <w:r w:rsidR="009C198D">
        <w:rPr>
          <w:b/>
          <w:bCs/>
        </w:rPr>
        <w:t>не может быть подано более трёх ст</w:t>
      </w:r>
      <w:r w:rsidR="009C198D">
        <w:rPr>
          <w:b/>
          <w:bCs/>
        </w:rPr>
        <w:t>а</w:t>
      </w:r>
      <w:r w:rsidR="009C198D">
        <w:rPr>
          <w:b/>
          <w:bCs/>
        </w:rPr>
        <w:t xml:space="preserve">тей. </w:t>
      </w:r>
      <w:r w:rsidR="009C198D">
        <w:t xml:space="preserve">Соавторами статьи могут выступать не более </w:t>
      </w:r>
      <w:r w:rsidR="009C198D">
        <w:rPr>
          <w:b/>
          <w:bCs/>
        </w:rPr>
        <w:t>4 человек</w:t>
      </w:r>
      <w:r w:rsidR="009C198D">
        <w:t>.</w:t>
      </w:r>
    </w:p>
    <w:p w:rsidR="0057421E" w:rsidRPr="00816A2A" w:rsidRDefault="00F84E41" w:rsidP="009C198D">
      <w:pPr>
        <w:spacing w:line="216" w:lineRule="auto"/>
        <w:ind w:left="142" w:firstLine="284"/>
        <w:jc w:val="both"/>
        <w:rPr>
          <w:sz w:val="21"/>
          <w:szCs w:val="21"/>
        </w:rPr>
      </w:pPr>
      <w:r w:rsidRPr="00816A2A">
        <w:rPr>
          <w:sz w:val="21"/>
          <w:szCs w:val="21"/>
        </w:rPr>
        <w:t>Статьи рецензируются, самостоятельные статьи обучающихся и аспирантов принимаются с входящей рецензией и согласием руководителя, о</w:t>
      </w:r>
      <w:r w:rsidR="008F18ED" w:rsidRPr="00816A2A">
        <w:rPr>
          <w:sz w:val="21"/>
          <w:szCs w:val="21"/>
        </w:rPr>
        <w:t>ргкомитет оставляет за собой право проводить отбор материалов, поступивших для публикации в сборнике конфере</w:t>
      </w:r>
      <w:r w:rsidR="008F18ED" w:rsidRPr="00816A2A">
        <w:rPr>
          <w:sz w:val="21"/>
          <w:szCs w:val="21"/>
        </w:rPr>
        <w:t>н</w:t>
      </w:r>
      <w:r w:rsidR="008F18ED" w:rsidRPr="00816A2A">
        <w:rPr>
          <w:sz w:val="21"/>
          <w:szCs w:val="21"/>
        </w:rPr>
        <w:t>ции, по следующим критериям: актуальность поста</w:t>
      </w:r>
      <w:r w:rsidR="008F18ED" w:rsidRPr="00816A2A">
        <w:rPr>
          <w:sz w:val="21"/>
          <w:szCs w:val="21"/>
        </w:rPr>
        <w:t>в</w:t>
      </w:r>
      <w:r w:rsidR="008F18ED" w:rsidRPr="00816A2A">
        <w:rPr>
          <w:sz w:val="21"/>
          <w:szCs w:val="21"/>
        </w:rPr>
        <w:t>ленной проблемы, логика обоснования полученных р</w:t>
      </w:r>
      <w:r w:rsidR="008F18ED" w:rsidRPr="00816A2A">
        <w:rPr>
          <w:sz w:val="21"/>
          <w:szCs w:val="21"/>
        </w:rPr>
        <w:t>е</w:t>
      </w:r>
      <w:r w:rsidR="008F18ED" w:rsidRPr="00816A2A">
        <w:rPr>
          <w:sz w:val="21"/>
          <w:szCs w:val="21"/>
        </w:rPr>
        <w:t>зультатов, представительность информационной базы, новизна, практическая значимость исследования. А</w:t>
      </w:r>
      <w:r w:rsidR="008F18ED" w:rsidRPr="00816A2A">
        <w:rPr>
          <w:sz w:val="21"/>
          <w:szCs w:val="21"/>
        </w:rPr>
        <w:t>в</w:t>
      </w:r>
      <w:r w:rsidR="008F18ED" w:rsidRPr="00816A2A">
        <w:rPr>
          <w:sz w:val="21"/>
          <w:szCs w:val="21"/>
        </w:rPr>
        <w:t>торы несут ответственность за достоверность сведений и оформление материалов. При несоблюдении треб</w:t>
      </w:r>
      <w:r w:rsidR="008F18ED" w:rsidRPr="00816A2A">
        <w:rPr>
          <w:sz w:val="21"/>
          <w:szCs w:val="21"/>
        </w:rPr>
        <w:t>о</w:t>
      </w:r>
      <w:r w:rsidR="008F18ED" w:rsidRPr="00816A2A">
        <w:rPr>
          <w:sz w:val="21"/>
          <w:szCs w:val="21"/>
        </w:rPr>
        <w:t>ваний к оформлению материалов оргкомитет</w:t>
      </w:r>
      <w:r w:rsidR="008F18ED" w:rsidRPr="00816A2A">
        <w:rPr>
          <w:i/>
          <w:sz w:val="21"/>
          <w:szCs w:val="21"/>
        </w:rPr>
        <w:t xml:space="preserve"> </w:t>
      </w:r>
      <w:r w:rsidR="008F18ED" w:rsidRPr="00816A2A">
        <w:rPr>
          <w:sz w:val="21"/>
          <w:szCs w:val="21"/>
        </w:rPr>
        <w:t>оставляет за собой право не принимать их к публикации.</w:t>
      </w:r>
    </w:p>
    <w:p w:rsidR="00F97530" w:rsidRPr="00E23C6E" w:rsidRDefault="00F97530" w:rsidP="00F97530">
      <w:pPr>
        <w:pStyle w:val="2"/>
        <w:rPr>
          <w:rFonts w:ascii="Times New Roman" w:hAnsi="Times New Roman" w:cs="Times New Roman"/>
          <w:color w:val="0000FF"/>
          <w:sz w:val="22"/>
          <w:szCs w:val="22"/>
        </w:rPr>
      </w:pPr>
      <w:r w:rsidRPr="00E23C6E">
        <w:rPr>
          <w:rFonts w:ascii="Times New Roman" w:hAnsi="Times New Roman" w:cs="Times New Roman"/>
          <w:color w:val="0000FF"/>
          <w:sz w:val="22"/>
          <w:szCs w:val="22"/>
        </w:rPr>
        <w:t>ОРГАНИЗАЦИОННЫЙ КОМИТЕТ</w:t>
      </w:r>
    </w:p>
    <w:p w:rsidR="00E23C6E" w:rsidRPr="0025293C" w:rsidRDefault="0025293C" w:rsidP="00E23C6E">
      <w:pPr>
        <w:spacing w:line="216" w:lineRule="auto"/>
        <w:jc w:val="both"/>
        <w:rPr>
          <w:i/>
          <w:sz w:val="22"/>
          <w:szCs w:val="22"/>
          <w:u w:val="single"/>
        </w:rPr>
      </w:pPr>
      <w:r w:rsidRPr="0025293C">
        <w:rPr>
          <w:i/>
          <w:sz w:val="22"/>
          <w:szCs w:val="22"/>
          <w:u w:val="single"/>
        </w:rPr>
        <w:t>Председатель:</w:t>
      </w:r>
    </w:p>
    <w:p w:rsidR="00E23C6E" w:rsidRDefault="000F4D8F" w:rsidP="00E23C6E">
      <w:pPr>
        <w:spacing w:line="216" w:lineRule="auto"/>
        <w:jc w:val="both"/>
        <w:rPr>
          <w:sz w:val="22"/>
          <w:szCs w:val="22"/>
        </w:rPr>
      </w:pPr>
      <w:r w:rsidRPr="009C198D">
        <w:rPr>
          <w:b/>
          <w:sz w:val="22"/>
          <w:szCs w:val="22"/>
        </w:rPr>
        <w:t>Семенов Сергей Николаевич</w:t>
      </w:r>
      <w:r w:rsidR="00E23C6E" w:rsidRPr="009C198D">
        <w:rPr>
          <w:b/>
          <w:sz w:val="22"/>
          <w:szCs w:val="22"/>
        </w:rPr>
        <w:t xml:space="preserve"> </w:t>
      </w:r>
      <w:r w:rsidR="00E23C6E" w:rsidRPr="009C198D">
        <w:rPr>
          <w:sz w:val="22"/>
          <w:szCs w:val="22"/>
        </w:rPr>
        <w:t xml:space="preserve">– </w:t>
      </w:r>
      <w:r w:rsidR="009C198D" w:rsidRPr="009C198D">
        <w:rPr>
          <w:sz w:val="22"/>
          <w:szCs w:val="22"/>
        </w:rPr>
        <w:t xml:space="preserve"> проректор по нау</w:t>
      </w:r>
      <w:r w:rsidR="009C198D" w:rsidRPr="009C198D">
        <w:rPr>
          <w:sz w:val="22"/>
          <w:szCs w:val="22"/>
        </w:rPr>
        <w:t>ч</w:t>
      </w:r>
      <w:r w:rsidR="009C198D" w:rsidRPr="009C198D">
        <w:rPr>
          <w:sz w:val="22"/>
          <w:szCs w:val="22"/>
        </w:rPr>
        <w:t>ной работе, заведующий кафедрой ветеринарно-санитарной экспертизы, эпизоотологии и паразитол</w:t>
      </w:r>
      <w:r w:rsidR="009C198D" w:rsidRPr="009C198D">
        <w:rPr>
          <w:sz w:val="22"/>
          <w:szCs w:val="22"/>
        </w:rPr>
        <w:t>о</w:t>
      </w:r>
      <w:r w:rsidR="009C198D" w:rsidRPr="009C198D">
        <w:rPr>
          <w:sz w:val="22"/>
          <w:szCs w:val="22"/>
        </w:rPr>
        <w:t xml:space="preserve">гии ФГБОУ </w:t>
      </w:r>
      <w:proofErr w:type="gramStart"/>
      <w:r w:rsidR="009C198D" w:rsidRPr="009C198D">
        <w:rPr>
          <w:sz w:val="22"/>
          <w:szCs w:val="22"/>
        </w:rPr>
        <w:t>ВО</w:t>
      </w:r>
      <w:proofErr w:type="gramEnd"/>
      <w:r w:rsidR="009C198D" w:rsidRPr="009C198D">
        <w:rPr>
          <w:sz w:val="22"/>
          <w:szCs w:val="22"/>
        </w:rPr>
        <w:t xml:space="preserve"> Воронежский ГАУ</w:t>
      </w:r>
      <w:r w:rsidR="00E23C6E" w:rsidRPr="009C198D">
        <w:rPr>
          <w:sz w:val="22"/>
          <w:szCs w:val="22"/>
        </w:rPr>
        <w:t xml:space="preserve">, </w:t>
      </w:r>
      <w:r w:rsidR="009C198D" w:rsidRPr="009C198D">
        <w:rPr>
          <w:sz w:val="22"/>
          <w:szCs w:val="22"/>
        </w:rPr>
        <w:t>к</w:t>
      </w:r>
      <w:r w:rsidR="0025293C">
        <w:rPr>
          <w:sz w:val="22"/>
          <w:szCs w:val="22"/>
        </w:rPr>
        <w:t>.</w:t>
      </w:r>
      <w:r w:rsidR="001731B8">
        <w:rPr>
          <w:sz w:val="22"/>
          <w:szCs w:val="22"/>
        </w:rPr>
        <w:t xml:space="preserve"> </w:t>
      </w:r>
      <w:proofErr w:type="spellStart"/>
      <w:r w:rsidR="009C198D" w:rsidRPr="009C198D">
        <w:rPr>
          <w:sz w:val="22"/>
          <w:szCs w:val="22"/>
        </w:rPr>
        <w:t>вет</w:t>
      </w:r>
      <w:proofErr w:type="spellEnd"/>
      <w:r w:rsidR="009C198D" w:rsidRPr="009C198D">
        <w:rPr>
          <w:sz w:val="22"/>
          <w:szCs w:val="22"/>
        </w:rPr>
        <w:t>.</w:t>
      </w:r>
      <w:r w:rsidR="0025293C">
        <w:rPr>
          <w:sz w:val="22"/>
          <w:szCs w:val="22"/>
        </w:rPr>
        <w:t xml:space="preserve"> н.</w:t>
      </w:r>
    </w:p>
    <w:p w:rsidR="0025293C" w:rsidRPr="0025293C" w:rsidRDefault="0025293C" w:rsidP="00E23C6E">
      <w:pPr>
        <w:spacing w:line="216" w:lineRule="auto"/>
        <w:jc w:val="both"/>
        <w:rPr>
          <w:i/>
          <w:sz w:val="22"/>
          <w:szCs w:val="22"/>
        </w:rPr>
      </w:pPr>
      <w:r w:rsidRPr="0025293C">
        <w:rPr>
          <w:i/>
          <w:sz w:val="22"/>
          <w:szCs w:val="22"/>
        </w:rPr>
        <w:t>Члены оргкомитета:</w:t>
      </w:r>
    </w:p>
    <w:p w:rsidR="0087502E" w:rsidRPr="009C198D" w:rsidRDefault="0087502E" w:rsidP="0087502E">
      <w:pPr>
        <w:spacing w:line="216" w:lineRule="auto"/>
        <w:jc w:val="both"/>
        <w:rPr>
          <w:sz w:val="22"/>
          <w:szCs w:val="22"/>
        </w:rPr>
      </w:pPr>
      <w:r w:rsidRPr="009C198D">
        <w:rPr>
          <w:b/>
          <w:bCs/>
          <w:sz w:val="22"/>
          <w:szCs w:val="22"/>
        </w:rPr>
        <w:t>Оробинский В</w:t>
      </w:r>
      <w:r w:rsidR="00B96D3D" w:rsidRPr="009C198D">
        <w:rPr>
          <w:b/>
          <w:bCs/>
          <w:sz w:val="22"/>
          <w:szCs w:val="22"/>
        </w:rPr>
        <w:t xml:space="preserve">ладимир </w:t>
      </w:r>
      <w:r w:rsidRPr="009C198D">
        <w:rPr>
          <w:b/>
          <w:bCs/>
          <w:sz w:val="22"/>
          <w:szCs w:val="22"/>
        </w:rPr>
        <w:t>И</w:t>
      </w:r>
      <w:r w:rsidR="00B96D3D" w:rsidRPr="009C198D">
        <w:rPr>
          <w:b/>
          <w:bCs/>
          <w:sz w:val="22"/>
          <w:szCs w:val="22"/>
        </w:rPr>
        <w:t>ванович</w:t>
      </w:r>
      <w:r w:rsidRPr="009C198D">
        <w:rPr>
          <w:sz w:val="22"/>
          <w:szCs w:val="22"/>
        </w:rPr>
        <w:t xml:space="preserve"> – декан </w:t>
      </w:r>
      <w:proofErr w:type="spellStart"/>
      <w:r w:rsidRPr="009C198D">
        <w:rPr>
          <w:sz w:val="22"/>
          <w:szCs w:val="22"/>
        </w:rPr>
        <w:t>агрои</w:t>
      </w:r>
      <w:r w:rsidRPr="009C198D">
        <w:rPr>
          <w:sz w:val="22"/>
          <w:szCs w:val="22"/>
        </w:rPr>
        <w:t>н</w:t>
      </w:r>
      <w:r w:rsidRPr="009C198D">
        <w:rPr>
          <w:sz w:val="22"/>
          <w:szCs w:val="22"/>
        </w:rPr>
        <w:t>женерного</w:t>
      </w:r>
      <w:proofErr w:type="spellEnd"/>
      <w:r w:rsidRPr="009C198D">
        <w:rPr>
          <w:sz w:val="22"/>
          <w:szCs w:val="22"/>
        </w:rPr>
        <w:t xml:space="preserve"> факультета, заведующий кафедрой сел</w:t>
      </w:r>
      <w:r w:rsidRPr="009C198D">
        <w:rPr>
          <w:sz w:val="22"/>
          <w:szCs w:val="22"/>
        </w:rPr>
        <w:t>ь</w:t>
      </w:r>
      <w:r w:rsidRPr="009C198D">
        <w:rPr>
          <w:sz w:val="22"/>
          <w:szCs w:val="22"/>
        </w:rPr>
        <w:t>скохозяйственных машин, тракторов и автомобилей</w:t>
      </w:r>
      <w:r w:rsidR="0025293C">
        <w:rPr>
          <w:sz w:val="22"/>
          <w:szCs w:val="22"/>
        </w:rPr>
        <w:t xml:space="preserve"> </w:t>
      </w:r>
      <w:r w:rsidRPr="009C198D">
        <w:rPr>
          <w:sz w:val="22"/>
          <w:szCs w:val="22"/>
        </w:rPr>
        <w:t>ФГБОУ ВО Воронежский ГАУ, д.</w:t>
      </w:r>
      <w:r w:rsidR="0025293C">
        <w:rPr>
          <w:sz w:val="22"/>
          <w:szCs w:val="22"/>
        </w:rPr>
        <w:t xml:space="preserve"> </w:t>
      </w:r>
      <w:r w:rsidRPr="009C198D">
        <w:rPr>
          <w:sz w:val="22"/>
          <w:szCs w:val="22"/>
        </w:rPr>
        <w:t>с.-</w:t>
      </w:r>
      <w:proofErr w:type="spellStart"/>
      <w:r w:rsidRPr="009C198D">
        <w:rPr>
          <w:sz w:val="22"/>
          <w:szCs w:val="22"/>
        </w:rPr>
        <w:t>х.н</w:t>
      </w:r>
      <w:proofErr w:type="spellEnd"/>
      <w:r w:rsidRPr="009C198D">
        <w:rPr>
          <w:sz w:val="22"/>
          <w:szCs w:val="22"/>
        </w:rPr>
        <w:t>.;</w:t>
      </w:r>
    </w:p>
    <w:p w:rsidR="0087502E" w:rsidRPr="009C198D" w:rsidRDefault="0087502E" w:rsidP="0087502E">
      <w:pPr>
        <w:spacing w:line="216" w:lineRule="auto"/>
        <w:jc w:val="both"/>
        <w:rPr>
          <w:color w:val="333333"/>
          <w:sz w:val="22"/>
          <w:szCs w:val="22"/>
          <w:shd w:val="clear" w:color="auto" w:fill="FFFFFF"/>
        </w:rPr>
      </w:pPr>
      <w:proofErr w:type="spellStart"/>
      <w:r w:rsidRPr="009C198D">
        <w:rPr>
          <w:b/>
          <w:sz w:val="22"/>
          <w:szCs w:val="22"/>
          <w:shd w:val="clear" w:color="auto" w:fill="FFFFFF"/>
        </w:rPr>
        <w:t>Ахмадов</w:t>
      </w:r>
      <w:proofErr w:type="spellEnd"/>
      <w:r w:rsidRPr="009C198D">
        <w:rPr>
          <w:b/>
          <w:sz w:val="22"/>
          <w:szCs w:val="22"/>
          <w:shd w:val="clear" w:color="auto" w:fill="FFFFFF"/>
        </w:rPr>
        <w:t xml:space="preserve">  </w:t>
      </w:r>
      <w:proofErr w:type="spellStart"/>
      <w:r w:rsidR="00B96D3D" w:rsidRPr="009C198D">
        <w:rPr>
          <w:b/>
          <w:sz w:val="22"/>
          <w:szCs w:val="22"/>
        </w:rPr>
        <w:t>Бахромджон</w:t>
      </w:r>
      <w:proofErr w:type="spellEnd"/>
      <w:r w:rsidR="00B96D3D" w:rsidRPr="009C198D">
        <w:rPr>
          <w:b/>
          <w:sz w:val="22"/>
          <w:szCs w:val="22"/>
        </w:rPr>
        <w:t xml:space="preserve"> </w:t>
      </w:r>
      <w:proofErr w:type="spellStart"/>
      <w:r w:rsidR="00B96D3D" w:rsidRPr="009C198D">
        <w:rPr>
          <w:b/>
          <w:sz w:val="22"/>
          <w:szCs w:val="22"/>
        </w:rPr>
        <w:t>Раджабович</w:t>
      </w:r>
      <w:proofErr w:type="spellEnd"/>
      <w:r w:rsidRPr="009C198D">
        <w:rPr>
          <w:color w:val="333333"/>
          <w:sz w:val="22"/>
          <w:szCs w:val="22"/>
          <w:shd w:val="clear" w:color="auto" w:fill="FFFFFF"/>
        </w:rPr>
        <w:t xml:space="preserve"> – проректор по науке и инновациям профессор кафедры </w:t>
      </w:r>
      <w:r w:rsidRPr="009C198D">
        <w:rPr>
          <w:color w:val="333333"/>
          <w:sz w:val="22"/>
          <w:szCs w:val="22"/>
        </w:rPr>
        <w:t>теоретич</w:t>
      </w:r>
      <w:r w:rsidRPr="009C198D">
        <w:rPr>
          <w:color w:val="333333"/>
          <w:sz w:val="22"/>
          <w:szCs w:val="22"/>
        </w:rPr>
        <w:t>е</w:t>
      </w:r>
      <w:r w:rsidRPr="009C198D">
        <w:rPr>
          <w:color w:val="333333"/>
          <w:sz w:val="22"/>
          <w:szCs w:val="22"/>
        </w:rPr>
        <w:t>ской механики</w:t>
      </w:r>
      <w:r w:rsidRPr="009C198D">
        <w:rPr>
          <w:color w:val="333333"/>
          <w:sz w:val="22"/>
          <w:szCs w:val="22"/>
          <w:shd w:val="clear" w:color="auto" w:fill="FFFFFF"/>
        </w:rPr>
        <w:t xml:space="preserve"> </w:t>
      </w:r>
      <w:r w:rsidRPr="009C198D">
        <w:rPr>
          <w:color w:val="333333"/>
          <w:sz w:val="22"/>
          <w:szCs w:val="22"/>
        </w:rPr>
        <w:t>Таджикск</w:t>
      </w:r>
      <w:r w:rsidR="0025293C">
        <w:rPr>
          <w:color w:val="333333"/>
          <w:sz w:val="22"/>
          <w:szCs w:val="22"/>
        </w:rPr>
        <w:t>ого</w:t>
      </w:r>
      <w:r w:rsidRPr="009C198D">
        <w:rPr>
          <w:color w:val="333333"/>
          <w:sz w:val="22"/>
          <w:szCs w:val="22"/>
        </w:rPr>
        <w:t xml:space="preserve"> аграрн</w:t>
      </w:r>
      <w:r w:rsidR="0025293C">
        <w:rPr>
          <w:color w:val="333333"/>
          <w:sz w:val="22"/>
          <w:szCs w:val="22"/>
        </w:rPr>
        <w:t>ого</w:t>
      </w:r>
      <w:r w:rsidRPr="009C198D">
        <w:rPr>
          <w:color w:val="333333"/>
          <w:sz w:val="22"/>
          <w:szCs w:val="22"/>
        </w:rPr>
        <w:t xml:space="preserve"> университет</w:t>
      </w:r>
      <w:r w:rsidR="0025293C">
        <w:rPr>
          <w:color w:val="333333"/>
          <w:sz w:val="22"/>
          <w:szCs w:val="22"/>
        </w:rPr>
        <w:t>а</w:t>
      </w:r>
      <w:r w:rsidRPr="009C198D">
        <w:rPr>
          <w:color w:val="333333"/>
          <w:sz w:val="22"/>
          <w:szCs w:val="22"/>
        </w:rPr>
        <w:t xml:space="preserve"> имени </w:t>
      </w:r>
      <w:proofErr w:type="spellStart"/>
      <w:r w:rsidRPr="009C198D">
        <w:rPr>
          <w:color w:val="333333"/>
          <w:sz w:val="22"/>
          <w:szCs w:val="22"/>
        </w:rPr>
        <w:t>Шириншох</w:t>
      </w:r>
      <w:proofErr w:type="spellEnd"/>
      <w:r w:rsidRPr="009C198D">
        <w:rPr>
          <w:color w:val="333333"/>
          <w:sz w:val="22"/>
          <w:szCs w:val="22"/>
        </w:rPr>
        <w:t xml:space="preserve"> </w:t>
      </w:r>
      <w:proofErr w:type="spellStart"/>
      <w:r w:rsidRPr="009C198D">
        <w:rPr>
          <w:color w:val="333333"/>
          <w:sz w:val="22"/>
          <w:szCs w:val="22"/>
        </w:rPr>
        <w:t>Шотемур</w:t>
      </w:r>
      <w:proofErr w:type="spellEnd"/>
      <w:r w:rsidRPr="009C198D">
        <w:rPr>
          <w:color w:val="333333"/>
          <w:sz w:val="22"/>
          <w:szCs w:val="22"/>
          <w:shd w:val="clear" w:color="auto" w:fill="FFFFFF"/>
        </w:rPr>
        <w:t>, д.</w:t>
      </w:r>
      <w:r w:rsidR="0025293C">
        <w:rPr>
          <w:color w:val="333333"/>
          <w:sz w:val="22"/>
          <w:szCs w:val="22"/>
          <w:shd w:val="clear" w:color="auto" w:fill="FFFFFF"/>
        </w:rPr>
        <w:t xml:space="preserve"> </w:t>
      </w:r>
      <w:r w:rsidRPr="009C198D">
        <w:rPr>
          <w:color w:val="333333"/>
          <w:sz w:val="22"/>
          <w:szCs w:val="22"/>
          <w:shd w:val="clear" w:color="auto" w:fill="FFFFFF"/>
        </w:rPr>
        <w:t>т</w:t>
      </w:r>
      <w:r w:rsidR="00B96D3D" w:rsidRPr="009C198D">
        <w:rPr>
          <w:color w:val="333333"/>
          <w:sz w:val="22"/>
          <w:szCs w:val="22"/>
          <w:shd w:val="clear" w:color="auto" w:fill="FFFFFF"/>
        </w:rPr>
        <w:t>ех</w:t>
      </w:r>
      <w:r w:rsidRPr="009C198D">
        <w:rPr>
          <w:color w:val="333333"/>
          <w:sz w:val="22"/>
          <w:szCs w:val="22"/>
          <w:shd w:val="clear" w:color="auto" w:fill="FFFFFF"/>
        </w:rPr>
        <w:t>.</w:t>
      </w:r>
      <w:r w:rsidR="0025293C">
        <w:rPr>
          <w:color w:val="333333"/>
          <w:sz w:val="22"/>
          <w:szCs w:val="22"/>
          <w:shd w:val="clear" w:color="auto" w:fill="FFFFFF"/>
        </w:rPr>
        <w:t xml:space="preserve"> </w:t>
      </w:r>
      <w:r w:rsidRPr="009C198D">
        <w:rPr>
          <w:color w:val="333333"/>
          <w:sz w:val="22"/>
          <w:szCs w:val="22"/>
          <w:shd w:val="clear" w:color="auto" w:fill="FFFFFF"/>
        </w:rPr>
        <w:t>н.;</w:t>
      </w:r>
    </w:p>
    <w:p w:rsidR="00B96D3D" w:rsidRPr="009C198D" w:rsidRDefault="00B96D3D" w:rsidP="00B96D3D">
      <w:pPr>
        <w:spacing w:line="216" w:lineRule="auto"/>
        <w:jc w:val="both"/>
        <w:rPr>
          <w:spacing w:val="-4"/>
          <w:sz w:val="22"/>
          <w:szCs w:val="22"/>
        </w:rPr>
      </w:pPr>
      <w:proofErr w:type="spellStart"/>
      <w:r w:rsidRPr="009C198D">
        <w:rPr>
          <w:b/>
          <w:spacing w:val="-4"/>
          <w:sz w:val="22"/>
          <w:szCs w:val="22"/>
        </w:rPr>
        <w:t>Димогло</w:t>
      </w:r>
      <w:proofErr w:type="spellEnd"/>
      <w:r w:rsidRPr="009C198D">
        <w:rPr>
          <w:b/>
          <w:spacing w:val="-4"/>
          <w:sz w:val="22"/>
          <w:szCs w:val="22"/>
        </w:rPr>
        <w:t xml:space="preserve"> Анатолий Владимирович</w:t>
      </w:r>
      <w:r w:rsidRPr="009C198D">
        <w:rPr>
          <w:spacing w:val="-4"/>
          <w:sz w:val="22"/>
          <w:szCs w:val="22"/>
        </w:rPr>
        <w:t xml:space="preserve"> – декан аграрно-технологического факультета Приднестровск</w:t>
      </w:r>
      <w:r w:rsidR="0025293C">
        <w:rPr>
          <w:spacing w:val="-4"/>
          <w:sz w:val="22"/>
          <w:szCs w:val="22"/>
        </w:rPr>
        <w:t>ого</w:t>
      </w:r>
      <w:r w:rsidRPr="009C198D">
        <w:rPr>
          <w:spacing w:val="-4"/>
          <w:sz w:val="22"/>
          <w:szCs w:val="22"/>
        </w:rPr>
        <w:t xml:space="preserve"> гос</w:t>
      </w:r>
      <w:r w:rsidRPr="009C198D">
        <w:rPr>
          <w:spacing w:val="-4"/>
          <w:sz w:val="22"/>
          <w:szCs w:val="22"/>
        </w:rPr>
        <w:t>у</w:t>
      </w:r>
      <w:r w:rsidRPr="009C198D">
        <w:rPr>
          <w:spacing w:val="-4"/>
          <w:sz w:val="22"/>
          <w:szCs w:val="22"/>
        </w:rPr>
        <w:t>дарственного уни</w:t>
      </w:r>
      <w:r w:rsidR="0025293C">
        <w:rPr>
          <w:spacing w:val="-4"/>
          <w:sz w:val="22"/>
          <w:szCs w:val="22"/>
        </w:rPr>
        <w:t xml:space="preserve">верситета им Т.Г. Шевченко, к. </w:t>
      </w:r>
      <w:r w:rsidRPr="009C198D">
        <w:rPr>
          <w:spacing w:val="-4"/>
          <w:sz w:val="22"/>
          <w:szCs w:val="22"/>
        </w:rPr>
        <w:t>тех.</w:t>
      </w:r>
      <w:r w:rsidR="0025293C">
        <w:rPr>
          <w:spacing w:val="-4"/>
          <w:sz w:val="22"/>
          <w:szCs w:val="22"/>
        </w:rPr>
        <w:t xml:space="preserve"> </w:t>
      </w:r>
      <w:r w:rsidRPr="009C198D">
        <w:rPr>
          <w:spacing w:val="-4"/>
          <w:sz w:val="22"/>
          <w:szCs w:val="22"/>
        </w:rPr>
        <w:t>н.</w:t>
      </w:r>
    </w:p>
    <w:p w:rsidR="0087502E" w:rsidRPr="009C198D" w:rsidRDefault="0087502E" w:rsidP="0087502E">
      <w:pPr>
        <w:spacing w:line="216" w:lineRule="auto"/>
        <w:jc w:val="both"/>
        <w:rPr>
          <w:sz w:val="22"/>
          <w:szCs w:val="22"/>
        </w:rPr>
      </w:pPr>
      <w:r w:rsidRPr="009C198D">
        <w:rPr>
          <w:b/>
          <w:sz w:val="22"/>
          <w:szCs w:val="22"/>
        </w:rPr>
        <w:t>Беляев А</w:t>
      </w:r>
      <w:r w:rsidR="00B96D3D" w:rsidRPr="009C198D">
        <w:rPr>
          <w:b/>
          <w:sz w:val="22"/>
          <w:szCs w:val="22"/>
        </w:rPr>
        <w:t>лександр Николаевич</w:t>
      </w:r>
      <w:r w:rsidRPr="009C198D">
        <w:rPr>
          <w:b/>
          <w:sz w:val="22"/>
          <w:szCs w:val="22"/>
        </w:rPr>
        <w:t xml:space="preserve"> </w:t>
      </w:r>
      <w:r w:rsidRPr="009C198D">
        <w:rPr>
          <w:sz w:val="22"/>
          <w:szCs w:val="22"/>
        </w:rPr>
        <w:t>– заведующий к</w:t>
      </w:r>
      <w:r w:rsidRPr="009C198D">
        <w:rPr>
          <w:sz w:val="22"/>
          <w:szCs w:val="22"/>
        </w:rPr>
        <w:t>а</w:t>
      </w:r>
      <w:r w:rsidRPr="009C198D">
        <w:rPr>
          <w:sz w:val="22"/>
          <w:szCs w:val="22"/>
        </w:rPr>
        <w:t>федрой прикладной механики ФГБОУ ВО Вороне</w:t>
      </w:r>
      <w:r w:rsidRPr="009C198D">
        <w:rPr>
          <w:sz w:val="22"/>
          <w:szCs w:val="22"/>
        </w:rPr>
        <w:t>ж</w:t>
      </w:r>
      <w:r w:rsidRPr="009C198D">
        <w:rPr>
          <w:sz w:val="22"/>
          <w:szCs w:val="22"/>
        </w:rPr>
        <w:t>ский ГАУ, д.</w:t>
      </w:r>
      <w:r w:rsidR="0025293C">
        <w:rPr>
          <w:sz w:val="22"/>
          <w:szCs w:val="22"/>
        </w:rPr>
        <w:t xml:space="preserve"> </w:t>
      </w:r>
      <w:r w:rsidRPr="009C198D">
        <w:rPr>
          <w:sz w:val="22"/>
          <w:szCs w:val="22"/>
        </w:rPr>
        <w:t>т</w:t>
      </w:r>
      <w:r w:rsidR="00B96D3D" w:rsidRPr="009C198D">
        <w:rPr>
          <w:sz w:val="22"/>
          <w:szCs w:val="22"/>
        </w:rPr>
        <w:t>ех</w:t>
      </w:r>
      <w:r w:rsidRPr="009C198D">
        <w:rPr>
          <w:sz w:val="22"/>
          <w:szCs w:val="22"/>
        </w:rPr>
        <w:t>.</w:t>
      </w:r>
      <w:r w:rsidR="0025293C">
        <w:rPr>
          <w:sz w:val="22"/>
          <w:szCs w:val="22"/>
        </w:rPr>
        <w:t xml:space="preserve"> </w:t>
      </w:r>
      <w:r w:rsidRPr="009C198D">
        <w:rPr>
          <w:sz w:val="22"/>
          <w:szCs w:val="22"/>
        </w:rPr>
        <w:t>н.;</w:t>
      </w:r>
    </w:p>
    <w:p w:rsidR="0087502E" w:rsidRDefault="0087502E" w:rsidP="0087502E">
      <w:pPr>
        <w:jc w:val="both"/>
        <w:rPr>
          <w:sz w:val="22"/>
          <w:szCs w:val="22"/>
        </w:rPr>
      </w:pPr>
      <w:r w:rsidRPr="009C198D">
        <w:rPr>
          <w:b/>
          <w:sz w:val="22"/>
          <w:szCs w:val="22"/>
        </w:rPr>
        <w:t xml:space="preserve">Тришина </w:t>
      </w:r>
      <w:r w:rsidR="00B96D3D" w:rsidRPr="009C198D">
        <w:rPr>
          <w:b/>
          <w:sz w:val="22"/>
          <w:szCs w:val="22"/>
        </w:rPr>
        <w:t>Татьяна Владимировна</w:t>
      </w:r>
      <w:r w:rsidRPr="009C198D">
        <w:rPr>
          <w:sz w:val="22"/>
          <w:szCs w:val="22"/>
        </w:rPr>
        <w:t xml:space="preserve"> – доцент кафедры прикладной механики ФГБОУ ВО Воронежский ГАУ, к.</w:t>
      </w:r>
      <w:r w:rsidR="0025293C">
        <w:rPr>
          <w:sz w:val="22"/>
          <w:szCs w:val="22"/>
        </w:rPr>
        <w:t xml:space="preserve"> </w:t>
      </w:r>
      <w:r w:rsidRPr="009C198D">
        <w:rPr>
          <w:sz w:val="22"/>
          <w:szCs w:val="22"/>
        </w:rPr>
        <w:t>т</w:t>
      </w:r>
      <w:r w:rsidR="00B96D3D" w:rsidRPr="009C198D">
        <w:rPr>
          <w:sz w:val="22"/>
          <w:szCs w:val="22"/>
        </w:rPr>
        <w:t>ех</w:t>
      </w:r>
      <w:r w:rsidRPr="009C198D">
        <w:rPr>
          <w:sz w:val="22"/>
          <w:szCs w:val="22"/>
        </w:rPr>
        <w:t>.</w:t>
      </w:r>
      <w:r w:rsidR="0025293C">
        <w:rPr>
          <w:sz w:val="22"/>
          <w:szCs w:val="22"/>
        </w:rPr>
        <w:t xml:space="preserve"> </w:t>
      </w:r>
      <w:r w:rsidRPr="009C198D">
        <w:rPr>
          <w:sz w:val="22"/>
          <w:szCs w:val="22"/>
        </w:rPr>
        <w:t>н.</w:t>
      </w:r>
    </w:p>
    <w:p w:rsidR="0025293C" w:rsidRPr="0025293C" w:rsidRDefault="009B2FDA" w:rsidP="0025293C">
      <w:pPr>
        <w:pStyle w:val="12"/>
        <w:shd w:val="clear" w:color="auto" w:fill="auto"/>
        <w:spacing w:line="226" w:lineRule="auto"/>
        <w:ind w:firstLine="0"/>
        <w:jc w:val="both"/>
        <w:rPr>
          <w:i/>
          <w:u w:val="single"/>
        </w:rPr>
      </w:pPr>
      <w:r w:rsidRPr="0025293C">
        <w:rPr>
          <w:i/>
          <w:u w:val="single"/>
        </w:rPr>
        <w:t>Секретарь организационного комитета</w:t>
      </w:r>
      <w:r w:rsidR="0025293C" w:rsidRPr="0025293C">
        <w:rPr>
          <w:i/>
          <w:u w:val="single"/>
        </w:rPr>
        <w:t>:</w:t>
      </w:r>
    </w:p>
    <w:p w:rsidR="00DD4BF5" w:rsidRPr="0025293C" w:rsidRDefault="009B2FDA" w:rsidP="0025293C">
      <w:pPr>
        <w:pStyle w:val="12"/>
        <w:shd w:val="clear" w:color="auto" w:fill="auto"/>
        <w:spacing w:line="226" w:lineRule="auto"/>
        <w:ind w:firstLine="0"/>
        <w:jc w:val="both"/>
      </w:pPr>
      <w:r w:rsidRPr="0025293C">
        <w:rPr>
          <w:b/>
        </w:rPr>
        <w:t>Козлова Елена Владимировна</w:t>
      </w:r>
      <w:r w:rsidR="0025293C" w:rsidRPr="0025293C">
        <w:t xml:space="preserve"> –</w:t>
      </w:r>
      <w:r w:rsidR="0025293C">
        <w:t xml:space="preserve"> </w:t>
      </w:r>
      <w:r w:rsidRPr="0025293C">
        <w:t>доцент кафедры прикладной механики ФГБОУ ВО Воронежский ГАУ</w:t>
      </w:r>
      <w:r w:rsidR="0025293C" w:rsidRPr="0025293C">
        <w:t>, к.</w:t>
      </w:r>
      <w:r w:rsidR="001731B8">
        <w:t xml:space="preserve"> </w:t>
      </w:r>
      <w:r w:rsidR="0025293C" w:rsidRPr="0025293C">
        <w:t>тех.</w:t>
      </w:r>
      <w:r w:rsidR="0025293C">
        <w:t xml:space="preserve"> </w:t>
      </w:r>
      <w:r w:rsidR="0025293C" w:rsidRPr="0025293C">
        <w:rPr>
          <w:spacing w:val="-4"/>
        </w:rPr>
        <w:t>н.</w:t>
      </w:r>
    </w:p>
    <w:p w:rsidR="00D66799" w:rsidRPr="008A02E6" w:rsidRDefault="00D66799" w:rsidP="00DD4BF5">
      <w:pPr>
        <w:spacing w:line="232" w:lineRule="auto"/>
        <w:jc w:val="both"/>
        <w:rPr>
          <w:sz w:val="22"/>
          <w:szCs w:val="22"/>
        </w:rPr>
        <w:sectPr w:rsidR="00D66799" w:rsidRPr="008A02E6" w:rsidSect="000A4A62">
          <w:pgSz w:w="16840" w:h="11907" w:orient="landscape" w:code="9"/>
          <w:pgMar w:top="510" w:right="510" w:bottom="510" w:left="510" w:header="720" w:footer="720" w:gutter="0"/>
          <w:cols w:num="3" w:space="170"/>
        </w:sectPr>
      </w:pPr>
    </w:p>
    <w:p w:rsidR="00C53E9E" w:rsidRDefault="00C53E9E" w:rsidP="00C53E9E">
      <w:pPr>
        <w:spacing w:before="120"/>
        <w:jc w:val="center"/>
        <w:rPr>
          <w:b/>
          <w:smallCaps/>
          <w:sz w:val="32"/>
          <w:szCs w:val="32"/>
          <w:u w:val="single"/>
        </w:rPr>
      </w:pPr>
      <w:r w:rsidRPr="008160D1">
        <w:rPr>
          <w:b/>
          <w:smallCaps/>
          <w:sz w:val="32"/>
          <w:szCs w:val="32"/>
          <w:u w:val="single"/>
        </w:rPr>
        <w:lastRenderedPageBreak/>
        <w:t>ОБРАЗЕЦ ОФОРМЛЕНИЯ СТАТЬИ</w:t>
      </w:r>
    </w:p>
    <w:p w:rsidR="00C53E9E" w:rsidRPr="00390127" w:rsidRDefault="00C53E9E" w:rsidP="00C53E9E">
      <w:pPr>
        <w:contextualSpacing/>
        <w:rPr>
          <w:sz w:val="28"/>
          <w:szCs w:val="32"/>
        </w:rPr>
      </w:pPr>
      <w:r w:rsidRPr="00390127">
        <w:rPr>
          <w:sz w:val="28"/>
          <w:szCs w:val="32"/>
        </w:rPr>
        <w:t>УДК 629.3.02</w:t>
      </w:r>
    </w:p>
    <w:p w:rsidR="00C53E9E" w:rsidRPr="00390127" w:rsidRDefault="00F90C0C" w:rsidP="00C53E9E">
      <w:pPr>
        <w:contextualSpacing/>
        <w:outlineLvl w:val="0"/>
        <w:rPr>
          <w:b/>
          <w:sz w:val="28"/>
          <w:szCs w:val="32"/>
        </w:rPr>
      </w:pPr>
      <w:bookmarkStart w:id="1" w:name="_Toc26106566"/>
      <w:bookmarkStart w:id="2" w:name="_Toc152498219"/>
      <w:r w:rsidRPr="00390127">
        <w:rPr>
          <w:b/>
          <w:sz w:val="28"/>
          <w:szCs w:val="32"/>
        </w:rPr>
        <w:t xml:space="preserve">Беляев </w:t>
      </w:r>
      <w:r w:rsidR="00C53E9E" w:rsidRPr="00390127">
        <w:rPr>
          <w:b/>
          <w:sz w:val="28"/>
          <w:szCs w:val="32"/>
        </w:rPr>
        <w:t>Александр Н</w:t>
      </w:r>
      <w:bookmarkEnd w:id="1"/>
      <w:r w:rsidR="00C53E9E" w:rsidRPr="00390127">
        <w:rPr>
          <w:b/>
          <w:sz w:val="28"/>
          <w:szCs w:val="32"/>
        </w:rPr>
        <w:t xml:space="preserve">иколаевич </w:t>
      </w:r>
      <w:bookmarkEnd w:id="2"/>
    </w:p>
    <w:p w:rsidR="00C53E9E" w:rsidRDefault="00C53E9E" w:rsidP="00C53E9E">
      <w:pPr>
        <w:contextualSpacing/>
        <w:jc w:val="both"/>
        <w:textAlignment w:val="baseline"/>
      </w:pPr>
      <w:r w:rsidRPr="00390127">
        <w:t>Воронежский государственный аграрный университет имени императора Петра I, заведу</w:t>
      </w:r>
      <w:r w:rsidRPr="00390127">
        <w:t>ю</w:t>
      </w:r>
      <w:r w:rsidRPr="00390127">
        <w:t xml:space="preserve">щий кафедрой прикладной механики, доцент, доктор технических наук, Россия, Воронеж, </w:t>
      </w:r>
    </w:p>
    <w:p w:rsidR="00C53E9E" w:rsidRPr="00A67655" w:rsidRDefault="00C53E9E" w:rsidP="00C53E9E">
      <w:pPr>
        <w:contextualSpacing/>
        <w:jc w:val="both"/>
        <w:textAlignment w:val="baseline"/>
        <w:rPr>
          <w:rStyle w:val="a5"/>
          <w:lang w:val="en-US"/>
        </w:rPr>
      </w:pPr>
      <w:proofErr w:type="gramStart"/>
      <w:r w:rsidRPr="00390127">
        <w:rPr>
          <w:lang w:val="en-US"/>
        </w:rPr>
        <w:t>e</w:t>
      </w:r>
      <w:r w:rsidRPr="00A67655">
        <w:rPr>
          <w:lang w:val="en-US"/>
        </w:rPr>
        <w:t>-</w:t>
      </w:r>
      <w:r w:rsidRPr="00390127">
        <w:rPr>
          <w:lang w:val="en-US"/>
        </w:rPr>
        <w:t>mail</w:t>
      </w:r>
      <w:proofErr w:type="gramEnd"/>
      <w:r w:rsidRPr="00A67655">
        <w:rPr>
          <w:lang w:val="en-US"/>
        </w:rPr>
        <w:t xml:space="preserve">: </w:t>
      </w:r>
      <w:r w:rsidR="005133D5">
        <w:fldChar w:fldCharType="begin"/>
      </w:r>
      <w:r w:rsidR="005133D5" w:rsidRPr="005133D5">
        <w:rPr>
          <w:lang w:val="en-US"/>
        </w:rPr>
        <w:instrText xml:space="preserve"> HYPERLINK "mailto:aifkm_belyaev@mail.ru" </w:instrText>
      </w:r>
      <w:r w:rsidR="005133D5">
        <w:fldChar w:fldCharType="separate"/>
      </w:r>
      <w:r w:rsidRPr="00390127">
        <w:rPr>
          <w:rStyle w:val="a5"/>
          <w:lang w:val="en-US"/>
        </w:rPr>
        <w:t>aifkm</w:t>
      </w:r>
      <w:r w:rsidRPr="00A67655">
        <w:rPr>
          <w:rStyle w:val="a5"/>
          <w:lang w:val="en-US"/>
        </w:rPr>
        <w:t>_</w:t>
      </w:r>
      <w:r w:rsidRPr="00390127">
        <w:rPr>
          <w:rStyle w:val="a5"/>
          <w:lang w:val="en-US"/>
        </w:rPr>
        <w:t>belyaev</w:t>
      </w:r>
      <w:r w:rsidRPr="00A67655">
        <w:rPr>
          <w:rStyle w:val="a5"/>
          <w:lang w:val="en-US"/>
        </w:rPr>
        <w:t>@</w:t>
      </w:r>
      <w:r w:rsidRPr="00390127">
        <w:rPr>
          <w:rStyle w:val="a5"/>
          <w:lang w:val="en-US"/>
        </w:rPr>
        <w:t>mail</w:t>
      </w:r>
      <w:r w:rsidRPr="00A67655">
        <w:rPr>
          <w:rStyle w:val="a5"/>
          <w:lang w:val="en-US"/>
        </w:rPr>
        <w:t>.</w:t>
      </w:r>
      <w:r w:rsidRPr="00390127">
        <w:rPr>
          <w:rStyle w:val="a5"/>
          <w:lang w:val="en-US"/>
        </w:rPr>
        <w:t>ru</w:t>
      </w:r>
      <w:r w:rsidR="005133D5">
        <w:rPr>
          <w:rStyle w:val="a5"/>
          <w:lang w:val="en-US"/>
        </w:rPr>
        <w:fldChar w:fldCharType="end"/>
      </w:r>
    </w:p>
    <w:p w:rsidR="00C53E9E" w:rsidRPr="00390127" w:rsidRDefault="00F90C0C" w:rsidP="00C53E9E">
      <w:pPr>
        <w:contextualSpacing/>
        <w:outlineLvl w:val="0"/>
        <w:rPr>
          <w:b/>
          <w:sz w:val="28"/>
          <w:szCs w:val="32"/>
        </w:rPr>
      </w:pPr>
      <w:bookmarkStart w:id="3" w:name="_Toc152498220"/>
      <w:r w:rsidRPr="00390127">
        <w:rPr>
          <w:b/>
          <w:sz w:val="28"/>
          <w:szCs w:val="32"/>
        </w:rPr>
        <w:t xml:space="preserve">Шередекин </w:t>
      </w:r>
      <w:r w:rsidR="00C53E9E" w:rsidRPr="00390127">
        <w:rPr>
          <w:b/>
          <w:sz w:val="28"/>
          <w:szCs w:val="32"/>
        </w:rPr>
        <w:t xml:space="preserve">Павел Викторович </w:t>
      </w:r>
      <w:bookmarkEnd w:id="3"/>
    </w:p>
    <w:p w:rsidR="00C53E9E" w:rsidRDefault="00C53E9E" w:rsidP="00C53E9E">
      <w:pPr>
        <w:contextualSpacing/>
        <w:textAlignment w:val="baseline"/>
        <w:rPr>
          <w:szCs w:val="32"/>
        </w:rPr>
      </w:pPr>
      <w:r w:rsidRPr="00390127">
        <w:rPr>
          <w:szCs w:val="32"/>
        </w:rPr>
        <w:t xml:space="preserve">Воронежский государственный аграрный университет имени императора Петра I, кафедра прикладной механики, аспирант, Россия, Воронеж, </w:t>
      </w:r>
    </w:p>
    <w:p w:rsidR="00C53E9E" w:rsidRPr="00A67655" w:rsidRDefault="00C53E9E" w:rsidP="00C53E9E">
      <w:pPr>
        <w:contextualSpacing/>
        <w:textAlignment w:val="baseline"/>
        <w:rPr>
          <w:rStyle w:val="a5"/>
          <w:szCs w:val="32"/>
          <w:lang w:val="en-US"/>
        </w:rPr>
      </w:pPr>
      <w:proofErr w:type="gramStart"/>
      <w:r w:rsidRPr="00390127">
        <w:rPr>
          <w:szCs w:val="32"/>
          <w:lang w:val="en-US"/>
        </w:rPr>
        <w:t>e</w:t>
      </w:r>
      <w:r w:rsidRPr="00A67655">
        <w:rPr>
          <w:szCs w:val="32"/>
          <w:lang w:val="en-US"/>
        </w:rPr>
        <w:t>-</w:t>
      </w:r>
      <w:r w:rsidRPr="00390127">
        <w:rPr>
          <w:szCs w:val="32"/>
          <w:lang w:val="en-US"/>
        </w:rPr>
        <w:t>mail</w:t>
      </w:r>
      <w:proofErr w:type="gramEnd"/>
      <w:r w:rsidRPr="00A67655">
        <w:rPr>
          <w:szCs w:val="32"/>
          <w:lang w:val="en-US"/>
        </w:rPr>
        <w:t xml:space="preserve">: </w:t>
      </w:r>
      <w:r w:rsidR="005133D5">
        <w:fldChar w:fldCharType="begin"/>
      </w:r>
      <w:r w:rsidR="005133D5" w:rsidRPr="005133D5">
        <w:rPr>
          <w:lang w:val="en-US"/>
        </w:rPr>
        <w:instrText xml:space="preserve"> HYPERLINK "mailto:pavel.sheredekin@syngenta.com" </w:instrText>
      </w:r>
      <w:r w:rsidR="005133D5">
        <w:fldChar w:fldCharType="separate"/>
      </w:r>
      <w:r w:rsidRPr="00390127">
        <w:rPr>
          <w:rStyle w:val="a5"/>
          <w:szCs w:val="32"/>
          <w:lang w:val="en-US"/>
        </w:rPr>
        <w:t>pavel</w:t>
      </w:r>
      <w:r w:rsidRPr="00A67655">
        <w:rPr>
          <w:rStyle w:val="a5"/>
          <w:szCs w:val="32"/>
          <w:lang w:val="en-US"/>
        </w:rPr>
        <w:t>.</w:t>
      </w:r>
      <w:r w:rsidRPr="00390127">
        <w:rPr>
          <w:rStyle w:val="a5"/>
          <w:szCs w:val="32"/>
          <w:lang w:val="en-US"/>
        </w:rPr>
        <w:t>sheredekin</w:t>
      </w:r>
      <w:r w:rsidRPr="00A67655">
        <w:rPr>
          <w:rStyle w:val="a5"/>
          <w:szCs w:val="32"/>
          <w:lang w:val="en-US"/>
        </w:rPr>
        <w:t>@</w:t>
      </w:r>
      <w:r w:rsidRPr="00390127">
        <w:rPr>
          <w:rStyle w:val="a5"/>
          <w:szCs w:val="32"/>
          <w:lang w:val="en-US"/>
        </w:rPr>
        <w:t>syngenta</w:t>
      </w:r>
      <w:r w:rsidRPr="00A67655">
        <w:rPr>
          <w:rStyle w:val="a5"/>
          <w:szCs w:val="32"/>
          <w:lang w:val="en-US"/>
        </w:rPr>
        <w:t>.</w:t>
      </w:r>
      <w:r w:rsidRPr="00390127">
        <w:rPr>
          <w:rStyle w:val="a5"/>
          <w:szCs w:val="32"/>
          <w:lang w:val="en-US"/>
        </w:rPr>
        <w:t>com</w:t>
      </w:r>
      <w:r w:rsidR="005133D5">
        <w:rPr>
          <w:rStyle w:val="a5"/>
          <w:szCs w:val="32"/>
          <w:lang w:val="en-US"/>
        </w:rPr>
        <w:fldChar w:fldCharType="end"/>
      </w:r>
    </w:p>
    <w:p w:rsidR="00C53E9E" w:rsidRPr="00A67655" w:rsidRDefault="00C53E9E" w:rsidP="00C53E9E">
      <w:pPr>
        <w:contextualSpacing/>
        <w:textAlignment w:val="baseline"/>
        <w:rPr>
          <w:rStyle w:val="a5"/>
          <w:sz w:val="32"/>
          <w:szCs w:val="32"/>
          <w:lang w:val="en-US"/>
        </w:rPr>
      </w:pPr>
    </w:p>
    <w:p w:rsidR="00C53E9E" w:rsidRDefault="00C53E9E" w:rsidP="00C53E9E">
      <w:pPr>
        <w:jc w:val="center"/>
        <w:outlineLvl w:val="1"/>
        <w:rPr>
          <w:b/>
          <w:sz w:val="28"/>
          <w:szCs w:val="32"/>
        </w:rPr>
      </w:pPr>
      <w:bookmarkStart w:id="4" w:name="_Toc152498221"/>
      <w:r w:rsidRPr="00390127">
        <w:rPr>
          <w:b/>
          <w:sz w:val="28"/>
          <w:szCs w:val="32"/>
        </w:rPr>
        <w:t xml:space="preserve">Обоснование геометрических параметров рулевой трапеции </w:t>
      </w:r>
    </w:p>
    <w:p w:rsidR="00C53E9E" w:rsidRPr="00390127" w:rsidRDefault="00C53E9E" w:rsidP="00C53E9E">
      <w:pPr>
        <w:jc w:val="center"/>
        <w:outlineLvl w:val="1"/>
        <w:rPr>
          <w:sz w:val="28"/>
          <w:szCs w:val="32"/>
        </w:rPr>
      </w:pPr>
      <w:r w:rsidRPr="00390127">
        <w:rPr>
          <w:b/>
          <w:sz w:val="28"/>
          <w:szCs w:val="32"/>
        </w:rPr>
        <w:t>транспортного средства с изменяемой колеей</w:t>
      </w:r>
      <w:bookmarkEnd w:id="4"/>
    </w:p>
    <w:p w:rsidR="00C53E9E" w:rsidRPr="00576EE0" w:rsidRDefault="00C53E9E" w:rsidP="00C53E9E">
      <w:pPr>
        <w:jc w:val="both"/>
        <w:rPr>
          <w:szCs w:val="32"/>
        </w:rPr>
      </w:pPr>
      <w:r w:rsidRPr="00576EE0">
        <w:rPr>
          <w:b/>
          <w:i/>
          <w:szCs w:val="32"/>
        </w:rPr>
        <w:t>Аннотация.</w:t>
      </w:r>
      <w:r w:rsidRPr="00576EE0">
        <w:rPr>
          <w:szCs w:val="32"/>
        </w:rPr>
        <w:t xml:space="preserve"> </w:t>
      </w:r>
      <w:r w:rsidRPr="00576EE0">
        <w:rPr>
          <w:bCs/>
          <w:szCs w:val="32"/>
        </w:rPr>
        <w:t>В статье обоснована необходимость совершенствования конструкции рулевой трапеции транспортного средства с переменной колеей для обеспечения чистого качения всех колес при его повороте и приведены результаты исследований по определению раци</w:t>
      </w:r>
      <w:r w:rsidRPr="00576EE0">
        <w:rPr>
          <w:bCs/>
          <w:szCs w:val="32"/>
        </w:rPr>
        <w:t>о</w:t>
      </w:r>
      <w:r w:rsidRPr="00576EE0">
        <w:rPr>
          <w:bCs/>
          <w:szCs w:val="32"/>
        </w:rPr>
        <w:t xml:space="preserve">нальных геометрических параметров поворотных рулевых рычагов для сохранения </w:t>
      </w:r>
      <w:r w:rsidRPr="00576EE0">
        <w:rPr>
          <w:szCs w:val="32"/>
        </w:rPr>
        <w:t>требу</w:t>
      </w:r>
      <w:r w:rsidRPr="00576EE0">
        <w:rPr>
          <w:szCs w:val="32"/>
        </w:rPr>
        <w:t>е</w:t>
      </w:r>
      <w:r w:rsidRPr="00576EE0">
        <w:rPr>
          <w:szCs w:val="32"/>
        </w:rPr>
        <w:t>мой кинематики поворота</w:t>
      </w:r>
      <w:r w:rsidRPr="00576EE0">
        <w:rPr>
          <w:bCs/>
          <w:szCs w:val="32"/>
        </w:rPr>
        <w:t>.</w:t>
      </w:r>
    </w:p>
    <w:p w:rsidR="00C53E9E" w:rsidRPr="00576EE0" w:rsidRDefault="00C53E9E" w:rsidP="00C53E9E">
      <w:pPr>
        <w:jc w:val="both"/>
        <w:rPr>
          <w:szCs w:val="32"/>
        </w:rPr>
      </w:pPr>
      <w:r w:rsidRPr="00576EE0">
        <w:rPr>
          <w:b/>
          <w:i/>
          <w:szCs w:val="32"/>
        </w:rPr>
        <w:t>Ключевые слова:</w:t>
      </w:r>
      <w:r w:rsidRPr="00576EE0">
        <w:rPr>
          <w:szCs w:val="32"/>
        </w:rPr>
        <w:t xml:space="preserve">  транспортное средство, поворот, рулевая трапеция, поворотные рычаги, геометрические параметры, кинематика. </w:t>
      </w:r>
    </w:p>
    <w:p w:rsidR="00C53E9E" w:rsidRPr="00576EE0" w:rsidRDefault="00C53E9E" w:rsidP="00C53E9E">
      <w:pPr>
        <w:jc w:val="both"/>
        <w:rPr>
          <w:b/>
          <w:szCs w:val="32"/>
        </w:rPr>
      </w:pPr>
      <w:r w:rsidRPr="00576EE0">
        <w:rPr>
          <w:szCs w:val="32"/>
        </w:rPr>
        <w:t xml:space="preserve"> </w:t>
      </w:r>
    </w:p>
    <w:p w:rsidR="00C53E9E" w:rsidRPr="00576EE0" w:rsidRDefault="00F90C0C" w:rsidP="00C53E9E">
      <w:pPr>
        <w:contextualSpacing/>
        <w:rPr>
          <w:b/>
          <w:sz w:val="28"/>
          <w:lang w:val="en-US"/>
        </w:rPr>
      </w:pPr>
      <w:proofErr w:type="spellStart"/>
      <w:r w:rsidRPr="00576EE0">
        <w:rPr>
          <w:b/>
          <w:sz w:val="28"/>
          <w:lang w:val="en-US"/>
        </w:rPr>
        <w:t>Belyaev</w:t>
      </w:r>
      <w:proofErr w:type="spellEnd"/>
      <w:r w:rsidRPr="00576EE0">
        <w:rPr>
          <w:b/>
          <w:sz w:val="28"/>
          <w:lang w:val="en-US"/>
        </w:rPr>
        <w:t xml:space="preserve"> </w:t>
      </w:r>
      <w:r w:rsidR="00C53E9E" w:rsidRPr="00576EE0">
        <w:rPr>
          <w:b/>
          <w:sz w:val="28"/>
          <w:lang w:val="en-US"/>
        </w:rPr>
        <w:t xml:space="preserve">Alexander N. </w:t>
      </w:r>
    </w:p>
    <w:p w:rsidR="00C53E9E" w:rsidRPr="00493B67" w:rsidRDefault="00C53E9E" w:rsidP="00C53E9E">
      <w:pPr>
        <w:jc w:val="both"/>
        <w:rPr>
          <w:lang w:val="en-US"/>
        </w:rPr>
      </w:pPr>
      <w:r w:rsidRPr="00493B67">
        <w:rPr>
          <w:lang w:val="en-US"/>
        </w:rPr>
        <w:t xml:space="preserve">Voronezh State Agrarian University named after Emperor Peter the Great, Department of Applied Mechanics, Head of the Department, Associate Professor, Doctor of Technical Sciences, Russia, Voronezh, </w:t>
      </w:r>
    </w:p>
    <w:p w:rsidR="00C53E9E" w:rsidRPr="00493B67" w:rsidRDefault="00C53E9E" w:rsidP="00C53E9E">
      <w:pPr>
        <w:jc w:val="both"/>
        <w:rPr>
          <w:rStyle w:val="a5"/>
          <w:lang w:val="en-US"/>
        </w:rPr>
      </w:pPr>
      <w:proofErr w:type="gramStart"/>
      <w:r w:rsidRPr="00493B67">
        <w:rPr>
          <w:lang w:val="en-US"/>
        </w:rPr>
        <w:t>e-mail</w:t>
      </w:r>
      <w:proofErr w:type="gramEnd"/>
      <w:r w:rsidRPr="00493B67">
        <w:rPr>
          <w:lang w:val="en-US"/>
        </w:rPr>
        <w:t xml:space="preserve">: </w:t>
      </w:r>
      <w:r w:rsidR="005133D5">
        <w:fldChar w:fldCharType="begin"/>
      </w:r>
      <w:r w:rsidR="005133D5" w:rsidRPr="005133D5">
        <w:rPr>
          <w:lang w:val="en-US"/>
        </w:rPr>
        <w:instrText xml:space="preserve"> HYPERLINK "mailto:aifkm_belyaev@mail.ru" </w:instrText>
      </w:r>
      <w:r w:rsidR="005133D5">
        <w:fldChar w:fldCharType="separate"/>
      </w:r>
      <w:r w:rsidRPr="00493B67">
        <w:rPr>
          <w:rStyle w:val="a5"/>
          <w:lang w:val="en-US"/>
        </w:rPr>
        <w:t>aifkm_belyaev@mail.ru</w:t>
      </w:r>
      <w:r w:rsidR="005133D5">
        <w:rPr>
          <w:rStyle w:val="a5"/>
          <w:lang w:val="en-US"/>
        </w:rPr>
        <w:fldChar w:fldCharType="end"/>
      </w:r>
    </w:p>
    <w:p w:rsidR="00C53E9E" w:rsidRPr="00576EE0" w:rsidRDefault="00F90C0C" w:rsidP="00C53E9E">
      <w:pPr>
        <w:rPr>
          <w:b/>
          <w:bCs/>
          <w:sz w:val="28"/>
          <w:lang w:val="en-US"/>
        </w:rPr>
      </w:pPr>
      <w:proofErr w:type="spellStart"/>
      <w:r w:rsidRPr="00576EE0">
        <w:rPr>
          <w:b/>
          <w:bCs/>
          <w:sz w:val="28"/>
          <w:lang w:val="en-US"/>
        </w:rPr>
        <w:t>Sheredekin</w:t>
      </w:r>
      <w:proofErr w:type="spellEnd"/>
      <w:r w:rsidRPr="00576EE0">
        <w:rPr>
          <w:b/>
          <w:bCs/>
          <w:sz w:val="28"/>
          <w:lang w:val="en-US"/>
        </w:rPr>
        <w:t xml:space="preserve"> </w:t>
      </w:r>
      <w:r w:rsidR="00C53E9E" w:rsidRPr="00576EE0">
        <w:rPr>
          <w:b/>
          <w:bCs/>
          <w:sz w:val="28"/>
          <w:lang w:val="en-US"/>
        </w:rPr>
        <w:t xml:space="preserve">Pavel V. </w:t>
      </w:r>
    </w:p>
    <w:p w:rsidR="00C53E9E" w:rsidRPr="00493B67" w:rsidRDefault="00C53E9E" w:rsidP="00C53E9E">
      <w:pPr>
        <w:jc w:val="both"/>
        <w:rPr>
          <w:bCs/>
          <w:lang w:val="en-US"/>
        </w:rPr>
      </w:pPr>
      <w:r w:rsidRPr="00493B67">
        <w:rPr>
          <w:lang w:val="en-US"/>
        </w:rPr>
        <w:t>Voronezh State Agrarian University named after Emperor Peter the Great, Department of Applied Mechanics</w:t>
      </w:r>
      <w:r w:rsidRPr="00493B67">
        <w:rPr>
          <w:bCs/>
          <w:lang w:val="en-US"/>
        </w:rPr>
        <w:t xml:space="preserve">, graduate student Russia, Voronezh, </w:t>
      </w:r>
    </w:p>
    <w:p w:rsidR="00C53E9E" w:rsidRPr="00493B67" w:rsidRDefault="00C53E9E" w:rsidP="00C53E9E">
      <w:pPr>
        <w:jc w:val="both"/>
        <w:rPr>
          <w:rStyle w:val="a5"/>
          <w:lang w:val="en-US"/>
        </w:rPr>
      </w:pPr>
      <w:proofErr w:type="gramStart"/>
      <w:r w:rsidRPr="00493B67">
        <w:rPr>
          <w:bCs/>
          <w:lang w:val="en-US"/>
        </w:rPr>
        <w:t>e-mail</w:t>
      </w:r>
      <w:proofErr w:type="gramEnd"/>
      <w:r w:rsidRPr="00493B67">
        <w:rPr>
          <w:bCs/>
          <w:lang w:val="en-US"/>
        </w:rPr>
        <w:t xml:space="preserve">: </w:t>
      </w:r>
      <w:r w:rsidR="005133D5">
        <w:fldChar w:fldCharType="begin"/>
      </w:r>
      <w:r w:rsidR="005133D5" w:rsidRPr="005133D5">
        <w:rPr>
          <w:lang w:val="en-US"/>
        </w:rPr>
        <w:instrText xml:space="preserve"> HYPERLINK "mailto:pavel.sheredekin@syngenta.com" </w:instrText>
      </w:r>
      <w:r w:rsidR="005133D5">
        <w:fldChar w:fldCharType="separate"/>
      </w:r>
      <w:r w:rsidRPr="00493B67">
        <w:rPr>
          <w:rStyle w:val="a5"/>
          <w:lang w:val="en-US"/>
        </w:rPr>
        <w:t>pavel.sheredekin@syngenta.com</w:t>
      </w:r>
      <w:r w:rsidR="005133D5">
        <w:rPr>
          <w:rStyle w:val="a5"/>
          <w:lang w:val="en-US"/>
        </w:rPr>
        <w:fldChar w:fldCharType="end"/>
      </w:r>
    </w:p>
    <w:p w:rsidR="00C53E9E" w:rsidRPr="00390127" w:rsidRDefault="00C53E9E" w:rsidP="00C53E9E">
      <w:pPr>
        <w:rPr>
          <w:rStyle w:val="a5"/>
          <w:szCs w:val="32"/>
          <w:lang w:val="en-US"/>
        </w:rPr>
      </w:pPr>
    </w:p>
    <w:p w:rsidR="00C53E9E" w:rsidRPr="00390127" w:rsidRDefault="00C53E9E" w:rsidP="00C53E9E">
      <w:pPr>
        <w:jc w:val="center"/>
        <w:rPr>
          <w:b/>
          <w:sz w:val="28"/>
          <w:szCs w:val="32"/>
          <w:lang w:val="en-US"/>
        </w:rPr>
      </w:pPr>
      <w:r w:rsidRPr="00390127">
        <w:rPr>
          <w:b/>
          <w:sz w:val="28"/>
          <w:szCs w:val="32"/>
          <w:lang w:val="en"/>
        </w:rPr>
        <w:t>Justification of geometric parameters of the steering trapezoid of a vehicle with a variable track</w:t>
      </w:r>
    </w:p>
    <w:p w:rsidR="00C53E9E" w:rsidRPr="00576EE0" w:rsidRDefault="00C53E9E" w:rsidP="00C53E9E">
      <w:pPr>
        <w:jc w:val="both"/>
        <w:rPr>
          <w:szCs w:val="32"/>
          <w:lang w:val="en-US"/>
        </w:rPr>
      </w:pPr>
      <w:r w:rsidRPr="00576EE0">
        <w:rPr>
          <w:b/>
          <w:i/>
          <w:szCs w:val="32"/>
          <w:lang w:val="en-US"/>
        </w:rPr>
        <w:t>Abstract</w:t>
      </w:r>
      <w:r w:rsidRPr="00576EE0">
        <w:rPr>
          <w:b/>
          <w:szCs w:val="32"/>
          <w:lang w:val="en-US"/>
        </w:rPr>
        <w:t>.</w:t>
      </w:r>
      <w:r w:rsidRPr="00576EE0">
        <w:rPr>
          <w:szCs w:val="32"/>
          <w:lang w:val="en-US"/>
        </w:rPr>
        <w:t xml:space="preserve"> The article substantiates the need to improve the design of the steering trapezoid of a v</w:t>
      </w:r>
      <w:r w:rsidRPr="00576EE0">
        <w:rPr>
          <w:szCs w:val="32"/>
          <w:lang w:val="en-US"/>
        </w:rPr>
        <w:t>e</w:t>
      </w:r>
      <w:r w:rsidRPr="00576EE0">
        <w:rPr>
          <w:szCs w:val="32"/>
          <w:lang w:val="en-US"/>
        </w:rPr>
        <w:t>hicle with a variable track to ensure clean rolling of all wheels when turning it and presents the r</w:t>
      </w:r>
      <w:r w:rsidRPr="00576EE0">
        <w:rPr>
          <w:szCs w:val="32"/>
          <w:lang w:val="en-US"/>
        </w:rPr>
        <w:t>e</w:t>
      </w:r>
      <w:r w:rsidRPr="00576EE0">
        <w:rPr>
          <w:szCs w:val="32"/>
          <w:lang w:val="en-US"/>
        </w:rPr>
        <w:t>sults of research to determine the rational geometric parameters of rotary steering levers to ensure the required kinematics of rotation.</w:t>
      </w:r>
    </w:p>
    <w:p w:rsidR="00C53E9E" w:rsidRPr="00576EE0" w:rsidRDefault="00C53E9E" w:rsidP="00C53E9E">
      <w:pPr>
        <w:jc w:val="both"/>
        <w:rPr>
          <w:szCs w:val="32"/>
          <w:lang w:val="en-US"/>
        </w:rPr>
      </w:pPr>
      <w:r w:rsidRPr="00576EE0">
        <w:rPr>
          <w:b/>
          <w:i/>
          <w:szCs w:val="32"/>
          <w:lang w:val="en-US"/>
        </w:rPr>
        <w:t>Keywords:</w:t>
      </w:r>
      <w:r w:rsidRPr="00576EE0">
        <w:rPr>
          <w:szCs w:val="32"/>
          <w:lang w:val="en-US"/>
        </w:rPr>
        <w:t xml:space="preserve"> vehicle, turn, steering trapezoid, rotary levers, geometric parameters, kinematics.</w:t>
      </w:r>
    </w:p>
    <w:p w:rsidR="00C53E9E" w:rsidRPr="00390127" w:rsidRDefault="00C53E9E" w:rsidP="00C53E9E">
      <w:pPr>
        <w:ind w:firstLine="709"/>
        <w:jc w:val="both"/>
        <w:rPr>
          <w:sz w:val="28"/>
          <w:szCs w:val="32"/>
          <w:lang w:val="en-US"/>
        </w:rPr>
      </w:pPr>
    </w:p>
    <w:p w:rsidR="00C53E9E" w:rsidRPr="00390127" w:rsidRDefault="00C53E9E" w:rsidP="00C53E9E">
      <w:pPr>
        <w:ind w:firstLine="709"/>
        <w:jc w:val="both"/>
        <w:rPr>
          <w:sz w:val="28"/>
          <w:szCs w:val="32"/>
        </w:rPr>
      </w:pPr>
      <w:r w:rsidRPr="00390127">
        <w:rPr>
          <w:sz w:val="28"/>
          <w:szCs w:val="32"/>
        </w:rPr>
        <w:t>При повороте транспортного средства управляемые колеса  для чистого качения должны поворачиваться на разные углы, согласование которых с о</w:t>
      </w:r>
      <w:r w:rsidRPr="00390127">
        <w:rPr>
          <w:sz w:val="28"/>
          <w:szCs w:val="32"/>
        </w:rPr>
        <w:t>б</w:t>
      </w:r>
      <w:r w:rsidRPr="00390127">
        <w:rPr>
          <w:sz w:val="28"/>
          <w:szCs w:val="32"/>
        </w:rPr>
        <w:t xml:space="preserve">щей кинематикой поворота осуществляется посредством рулевой трапеции [4, 6].  </w:t>
      </w:r>
    </w:p>
    <w:p w:rsidR="00C53E9E" w:rsidRPr="00390127" w:rsidRDefault="00C53E9E" w:rsidP="00C53E9E">
      <w:pPr>
        <w:ind w:firstLine="709"/>
        <w:jc w:val="both"/>
        <w:rPr>
          <w:sz w:val="28"/>
          <w:szCs w:val="32"/>
        </w:rPr>
      </w:pPr>
      <w:r w:rsidRPr="00390127">
        <w:rPr>
          <w:sz w:val="28"/>
          <w:szCs w:val="32"/>
        </w:rPr>
        <w:t>Нарушение исходной геометрии рулевой трапеции при изменении шир</w:t>
      </w:r>
      <w:r w:rsidRPr="00390127">
        <w:rPr>
          <w:sz w:val="28"/>
          <w:szCs w:val="32"/>
        </w:rPr>
        <w:t>и</w:t>
      </w:r>
      <w:r w:rsidRPr="00390127">
        <w:rPr>
          <w:sz w:val="28"/>
          <w:szCs w:val="32"/>
        </w:rPr>
        <w:t>ны колеи транспортного средства приводит к значительному снижению его м</w:t>
      </w:r>
      <w:r w:rsidRPr="00390127">
        <w:rPr>
          <w:sz w:val="28"/>
          <w:szCs w:val="32"/>
        </w:rPr>
        <w:t>а</w:t>
      </w:r>
      <w:r w:rsidRPr="00390127">
        <w:rPr>
          <w:sz w:val="28"/>
          <w:szCs w:val="32"/>
        </w:rPr>
        <w:t>невренности, потери управляемости и устойчивости. Особенно  очевидно это проявляется при разворотах и при выполнении тех работ, которые требуют кр</w:t>
      </w:r>
      <w:r w:rsidRPr="00390127">
        <w:rPr>
          <w:sz w:val="28"/>
          <w:szCs w:val="32"/>
        </w:rPr>
        <w:t>у</w:t>
      </w:r>
      <w:r w:rsidRPr="00390127">
        <w:rPr>
          <w:sz w:val="28"/>
          <w:szCs w:val="32"/>
        </w:rPr>
        <w:t>тых поворотов [1, 2, 5].</w:t>
      </w:r>
    </w:p>
    <w:p w:rsidR="00C53E9E" w:rsidRPr="00390127" w:rsidRDefault="00C53E9E" w:rsidP="00C53E9E">
      <w:pPr>
        <w:ind w:firstLine="709"/>
        <w:jc w:val="both"/>
        <w:rPr>
          <w:sz w:val="28"/>
          <w:szCs w:val="32"/>
        </w:rPr>
      </w:pPr>
      <w:r w:rsidRPr="00390127">
        <w:rPr>
          <w:sz w:val="28"/>
          <w:szCs w:val="32"/>
        </w:rPr>
        <w:lastRenderedPageBreak/>
        <w:t>Как правило, для достижения минимального влияния указанного ко</w:t>
      </w:r>
      <w:r w:rsidRPr="00390127">
        <w:rPr>
          <w:sz w:val="28"/>
          <w:szCs w:val="32"/>
        </w:rPr>
        <w:t>н</w:t>
      </w:r>
      <w:r w:rsidRPr="00390127">
        <w:rPr>
          <w:sz w:val="28"/>
          <w:szCs w:val="32"/>
        </w:rPr>
        <w:t>структивного изменения на характеристики криволинейного движения коле</w:t>
      </w:r>
      <w:r w:rsidRPr="00390127">
        <w:rPr>
          <w:sz w:val="28"/>
          <w:szCs w:val="32"/>
        </w:rPr>
        <w:t>с</w:t>
      </w:r>
      <w:r w:rsidRPr="00390127">
        <w:rPr>
          <w:sz w:val="28"/>
          <w:szCs w:val="32"/>
        </w:rPr>
        <w:t>ной машины, рациональные параметры рулевой трапеции устанавливаются для наиболее часто применяемой величины ширины колеи [5].</w:t>
      </w:r>
    </w:p>
    <w:p w:rsidR="00C53E9E" w:rsidRDefault="00C53E9E" w:rsidP="00C53E9E">
      <w:pPr>
        <w:ind w:firstLine="709"/>
        <w:jc w:val="both"/>
        <w:rPr>
          <w:spacing w:val="6"/>
          <w:sz w:val="28"/>
          <w:szCs w:val="32"/>
        </w:rPr>
      </w:pPr>
    </w:p>
    <w:p w:rsidR="00C53E9E" w:rsidRPr="008F121E" w:rsidRDefault="00C53E9E" w:rsidP="00C53E9E">
      <w:pPr>
        <w:jc w:val="center"/>
        <w:rPr>
          <w:rFonts w:eastAsia="Calibri"/>
          <w:b/>
          <w:spacing w:val="-2"/>
          <w:szCs w:val="32"/>
        </w:rPr>
      </w:pPr>
      <w:r w:rsidRPr="008F121E">
        <w:rPr>
          <w:rFonts w:eastAsia="Calibri"/>
          <w:b/>
          <w:spacing w:val="-2"/>
          <w:szCs w:val="32"/>
        </w:rPr>
        <w:t>Таблица 1. Перечень неисправностей, влияющих на расход топлива</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8"/>
        <w:gridCol w:w="6811"/>
        <w:gridCol w:w="1639"/>
      </w:tblGrid>
      <w:tr w:rsidR="00C53E9E" w:rsidRPr="008F121E" w:rsidTr="0018407C">
        <w:trPr>
          <w:trHeight w:val="566"/>
        </w:trPr>
        <w:tc>
          <w:tcPr>
            <w:tcW w:w="728" w:type="dxa"/>
          </w:tcPr>
          <w:p w:rsidR="00C53E9E" w:rsidRPr="008F121E" w:rsidRDefault="00C53E9E" w:rsidP="0018407C">
            <w:pPr>
              <w:jc w:val="both"/>
              <w:rPr>
                <w:szCs w:val="28"/>
              </w:rPr>
            </w:pPr>
            <w:r w:rsidRPr="008F121E">
              <w:rPr>
                <w:szCs w:val="28"/>
              </w:rPr>
              <w:t>№ п/п</w:t>
            </w:r>
          </w:p>
        </w:tc>
        <w:tc>
          <w:tcPr>
            <w:tcW w:w="6811" w:type="dxa"/>
          </w:tcPr>
          <w:p w:rsidR="00C53E9E" w:rsidRPr="008F121E" w:rsidRDefault="00C53E9E" w:rsidP="0018407C">
            <w:pPr>
              <w:jc w:val="center"/>
              <w:rPr>
                <w:szCs w:val="28"/>
              </w:rPr>
            </w:pPr>
            <w:r w:rsidRPr="008F121E">
              <w:rPr>
                <w:szCs w:val="28"/>
              </w:rPr>
              <w:t>Неисправности</w:t>
            </w:r>
          </w:p>
        </w:tc>
        <w:tc>
          <w:tcPr>
            <w:tcW w:w="1639" w:type="dxa"/>
          </w:tcPr>
          <w:p w:rsidR="00C53E9E" w:rsidRPr="008F121E" w:rsidRDefault="00C53E9E" w:rsidP="0018407C">
            <w:pPr>
              <w:jc w:val="center"/>
              <w:rPr>
                <w:szCs w:val="32"/>
              </w:rPr>
            </w:pPr>
            <w:r w:rsidRPr="008F121E">
              <w:rPr>
                <w:szCs w:val="32"/>
              </w:rPr>
              <w:t>Расход</w:t>
            </w:r>
          </w:p>
          <w:p w:rsidR="00C53E9E" w:rsidRPr="008F121E" w:rsidRDefault="00C53E9E" w:rsidP="0018407C">
            <w:pPr>
              <w:jc w:val="center"/>
              <w:rPr>
                <w:szCs w:val="32"/>
              </w:rPr>
            </w:pPr>
            <w:r w:rsidRPr="008F121E">
              <w:rPr>
                <w:szCs w:val="32"/>
              </w:rPr>
              <w:t>топлива, %</w:t>
            </w:r>
          </w:p>
        </w:tc>
      </w:tr>
      <w:tr w:rsidR="00C53E9E" w:rsidRPr="008F121E" w:rsidTr="0018407C">
        <w:trPr>
          <w:trHeight w:val="131"/>
        </w:trPr>
        <w:tc>
          <w:tcPr>
            <w:tcW w:w="728" w:type="dxa"/>
          </w:tcPr>
          <w:p w:rsidR="00C53E9E" w:rsidRPr="008F121E" w:rsidRDefault="00C53E9E" w:rsidP="0018407C">
            <w:pPr>
              <w:jc w:val="center"/>
              <w:rPr>
                <w:szCs w:val="28"/>
              </w:rPr>
            </w:pPr>
            <w:r w:rsidRPr="008F121E">
              <w:rPr>
                <w:szCs w:val="28"/>
              </w:rPr>
              <w:t>1</w:t>
            </w:r>
          </w:p>
        </w:tc>
        <w:tc>
          <w:tcPr>
            <w:tcW w:w="6811" w:type="dxa"/>
          </w:tcPr>
          <w:p w:rsidR="00C53E9E" w:rsidRPr="008F121E" w:rsidRDefault="00C53E9E" w:rsidP="0018407C">
            <w:pPr>
              <w:jc w:val="both"/>
              <w:rPr>
                <w:szCs w:val="28"/>
              </w:rPr>
            </w:pPr>
            <w:r w:rsidRPr="008F121E">
              <w:rPr>
                <w:szCs w:val="28"/>
              </w:rPr>
              <w:t xml:space="preserve"> Понижение компрессии (изношена цилиндропоршневая гру</w:t>
            </w:r>
            <w:r w:rsidRPr="008F121E">
              <w:rPr>
                <w:szCs w:val="28"/>
              </w:rPr>
              <w:t>п</w:t>
            </w:r>
            <w:r w:rsidRPr="008F121E">
              <w:rPr>
                <w:szCs w:val="28"/>
              </w:rPr>
              <w:t>па)</w:t>
            </w:r>
          </w:p>
        </w:tc>
        <w:tc>
          <w:tcPr>
            <w:tcW w:w="1639" w:type="dxa"/>
          </w:tcPr>
          <w:p w:rsidR="00C53E9E" w:rsidRPr="008F121E" w:rsidRDefault="00C53E9E" w:rsidP="0018407C">
            <w:pPr>
              <w:jc w:val="center"/>
              <w:rPr>
                <w:szCs w:val="32"/>
              </w:rPr>
            </w:pPr>
            <w:r w:rsidRPr="008F121E">
              <w:rPr>
                <w:szCs w:val="32"/>
              </w:rPr>
              <w:t>8-10</w:t>
            </w:r>
          </w:p>
        </w:tc>
      </w:tr>
      <w:tr w:rsidR="00C53E9E" w:rsidRPr="008F121E" w:rsidTr="0018407C">
        <w:tc>
          <w:tcPr>
            <w:tcW w:w="728" w:type="dxa"/>
          </w:tcPr>
          <w:p w:rsidR="00C53E9E" w:rsidRPr="008F121E" w:rsidRDefault="00C53E9E" w:rsidP="0018407C">
            <w:pPr>
              <w:jc w:val="center"/>
              <w:rPr>
                <w:szCs w:val="28"/>
              </w:rPr>
            </w:pPr>
            <w:r w:rsidRPr="008F121E">
              <w:rPr>
                <w:szCs w:val="28"/>
              </w:rPr>
              <w:t>2</w:t>
            </w:r>
          </w:p>
        </w:tc>
        <w:tc>
          <w:tcPr>
            <w:tcW w:w="6811" w:type="dxa"/>
          </w:tcPr>
          <w:p w:rsidR="00C53E9E" w:rsidRPr="008F121E" w:rsidRDefault="00C53E9E" w:rsidP="0018407C">
            <w:pPr>
              <w:jc w:val="both"/>
              <w:rPr>
                <w:szCs w:val="28"/>
              </w:rPr>
            </w:pPr>
            <w:r w:rsidRPr="008F121E">
              <w:rPr>
                <w:szCs w:val="28"/>
              </w:rPr>
              <w:t>Большой или маленький тепловой зазор в клапанах</w:t>
            </w:r>
          </w:p>
        </w:tc>
        <w:tc>
          <w:tcPr>
            <w:tcW w:w="1639" w:type="dxa"/>
          </w:tcPr>
          <w:p w:rsidR="00C53E9E" w:rsidRPr="008F121E" w:rsidRDefault="00C53E9E" w:rsidP="0018407C">
            <w:pPr>
              <w:tabs>
                <w:tab w:val="left" w:pos="484"/>
                <w:tab w:val="center" w:pos="711"/>
              </w:tabs>
              <w:rPr>
                <w:szCs w:val="32"/>
              </w:rPr>
            </w:pPr>
            <w:r w:rsidRPr="008F121E">
              <w:rPr>
                <w:szCs w:val="32"/>
              </w:rPr>
              <w:tab/>
              <w:t>7-15</w:t>
            </w:r>
          </w:p>
        </w:tc>
      </w:tr>
      <w:tr w:rsidR="00C53E9E" w:rsidRPr="008F121E" w:rsidTr="0018407C">
        <w:tc>
          <w:tcPr>
            <w:tcW w:w="728" w:type="dxa"/>
          </w:tcPr>
          <w:p w:rsidR="00C53E9E" w:rsidRPr="008F121E" w:rsidRDefault="00C53E9E" w:rsidP="0018407C">
            <w:pPr>
              <w:jc w:val="center"/>
              <w:rPr>
                <w:szCs w:val="28"/>
              </w:rPr>
            </w:pPr>
            <w:r w:rsidRPr="008F121E">
              <w:rPr>
                <w:szCs w:val="28"/>
              </w:rPr>
              <w:t>3</w:t>
            </w:r>
          </w:p>
        </w:tc>
        <w:tc>
          <w:tcPr>
            <w:tcW w:w="6811" w:type="dxa"/>
          </w:tcPr>
          <w:p w:rsidR="00C53E9E" w:rsidRPr="008F121E" w:rsidRDefault="00C53E9E" w:rsidP="0018407C">
            <w:pPr>
              <w:jc w:val="both"/>
              <w:rPr>
                <w:szCs w:val="28"/>
              </w:rPr>
            </w:pPr>
            <w:r w:rsidRPr="008F121E">
              <w:rPr>
                <w:szCs w:val="28"/>
              </w:rPr>
              <w:t>Неисправен или засорился катализатор</w:t>
            </w:r>
          </w:p>
        </w:tc>
        <w:tc>
          <w:tcPr>
            <w:tcW w:w="1639" w:type="dxa"/>
          </w:tcPr>
          <w:p w:rsidR="00C53E9E" w:rsidRPr="008F121E" w:rsidRDefault="00C53E9E" w:rsidP="0018407C">
            <w:pPr>
              <w:jc w:val="center"/>
              <w:rPr>
                <w:szCs w:val="32"/>
              </w:rPr>
            </w:pPr>
            <w:r w:rsidRPr="008F121E">
              <w:rPr>
                <w:szCs w:val="32"/>
              </w:rPr>
              <w:t>5-10</w:t>
            </w:r>
          </w:p>
        </w:tc>
      </w:tr>
      <w:tr w:rsidR="00C53E9E" w:rsidRPr="008F121E" w:rsidTr="0018407C">
        <w:tc>
          <w:tcPr>
            <w:tcW w:w="728" w:type="dxa"/>
          </w:tcPr>
          <w:p w:rsidR="00C53E9E" w:rsidRPr="008F121E" w:rsidRDefault="00C53E9E" w:rsidP="0018407C">
            <w:pPr>
              <w:jc w:val="center"/>
              <w:rPr>
                <w:szCs w:val="28"/>
              </w:rPr>
            </w:pPr>
            <w:r w:rsidRPr="008F121E">
              <w:rPr>
                <w:szCs w:val="28"/>
              </w:rPr>
              <w:t>4</w:t>
            </w:r>
          </w:p>
        </w:tc>
        <w:tc>
          <w:tcPr>
            <w:tcW w:w="6811" w:type="dxa"/>
          </w:tcPr>
          <w:p w:rsidR="00C53E9E" w:rsidRPr="008F121E" w:rsidRDefault="00C53E9E" w:rsidP="0018407C">
            <w:pPr>
              <w:jc w:val="both"/>
              <w:rPr>
                <w:szCs w:val="28"/>
              </w:rPr>
            </w:pPr>
            <w:r w:rsidRPr="008F121E">
              <w:rPr>
                <w:szCs w:val="28"/>
              </w:rPr>
              <w:t>Неисправен лямбда-зонд (датчик кислорода)</w:t>
            </w:r>
          </w:p>
        </w:tc>
        <w:tc>
          <w:tcPr>
            <w:tcW w:w="1639" w:type="dxa"/>
          </w:tcPr>
          <w:p w:rsidR="00C53E9E" w:rsidRPr="008F121E" w:rsidRDefault="00C53E9E" w:rsidP="0018407C">
            <w:pPr>
              <w:jc w:val="center"/>
              <w:rPr>
                <w:szCs w:val="32"/>
              </w:rPr>
            </w:pPr>
            <w:r w:rsidRPr="008F121E">
              <w:rPr>
                <w:szCs w:val="32"/>
              </w:rPr>
              <w:t>8-15</w:t>
            </w:r>
          </w:p>
        </w:tc>
      </w:tr>
      <w:tr w:rsidR="00C53E9E" w:rsidRPr="008F121E" w:rsidTr="0018407C">
        <w:tc>
          <w:tcPr>
            <w:tcW w:w="728" w:type="dxa"/>
          </w:tcPr>
          <w:p w:rsidR="00C53E9E" w:rsidRPr="008F121E" w:rsidRDefault="00C53E9E" w:rsidP="0018407C">
            <w:pPr>
              <w:jc w:val="center"/>
              <w:rPr>
                <w:szCs w:val="28"/>
              </w:rPr>
            </w:pPr>
            <w:r w:rsidRPr="008F121E">
              <w:rPr>
                <w:szCs w:val="28"/>
              </w:rPr>
              <w:t>5</w:t>
            </w:r>
          </w:p>
        </w:tc>
        <w:tc>
          <w:tcPr>
            <w:tcW w:w="6811" w:type="dxa"/>
          </w:tcPr>
          <w:p w:rsidR="00C53E9E" w:rsidRPr="008F121E" w:rsidRDefault="00C53E9E" w:rsidP="0018407C">
            <w:pPr>
              <w:jc w:val="both"/>
              <w:rPr>
                <w:szCs w:val="28"/>
              </w:rPr>
            </w:pPr>
            <w:r w:rsidRPr="008F121E">
              <w:rPr>
                <w:szCs w:val="28"/>
              </w:rPr>
              <w:t>Неисправные форсунки</w:t>
            </w:r>
          </w:p>
        </w:tc>
        <w:tc>
          <w:tcPr>
            <w:tcW w:w="1639" w:type="dxa"/>
          </w:tcPr>
          <w:p w:rsidR="00C53E9E" w:rsidRPr="008F121E" w:rsidRDefault="00C53E9E" w:rsidP="0018407C">
            <w:pPr>
              <w:jc w:val="center"/>
              <w:rPr>
                <w:szCs w:val="32"/>
              </w:rPr>
            </w:pPr>
            <w:r w:rsidRPr="008F121E">
              <w:rPr>
                <w:szCs w:val="32"/>
              </w:rPr>
              <w:t>15-40</w:t>
            </w:r>
          </w:p>
        </w:tc>
      </w:tr>
      <w:tr w:rsidR="00C53E9E" w:rsidRPr="008F121E" w:rsidTr="0018407C">
        <w:trPr>
          <w:trHeight w:val="176"/>
        </w:trPr>
        <w:tc>
          <w:tcPr>
            <w:tcW w:w="728" w:type="dxa"/>
          </w:tcPr>
          <w:p w:rsidR="00C53E9E" w:rsidRPr="008F121E" w:rsidRDefault="00C53E9E" w:rsidP="0018407C">
            <w:pPr>
              <w:jc w:val="center"/>
              <w:rPr>
                <w:szCs w:val="28"/>
              </w:rPr>
            </w:pPr>
            <w:r w:rsidRPr="008F121E">
              <w:rPr>
                <w:szCs w:val="28"/>
              </w:rPr>
              <w:t>6</w:t>
            </w:r>
          </w:p>
        </w:tc>
        <w:tc>
          <w:tcPr>
            <w:tcW w:w="6811" w:type="dxa"/>
          </w:tcPr>
          <w:p w:rsidR="00C53E9E" w:rsidRPr="008F121E" w:rsidRDefault="00C53E9E" w:rsidP="0018407C">
            <w:pPr>
              <w:jc w:val="both"/>
              <w:rPr>
                <w:szCs w:val="28"/>
              </w:rPr>
            </w:pPr>
            <w:r w:rsidRPr="008F121E">
              <w:rPr>
                <w:szCs w:val="28"/>
              </w:rPr>
              <w:t>Неисправен или не отрегулирован ТНВД</w:t>
            </w:r>
          </w:p>
        </w:tc>
        <w:tc>
          <w:tcPr>
            <w:tcW w:w="1639" w:type="dxa"/>
          </w:tcPr>
          <w:p w:rsidR="00C53E9E" w:rsidRPr="008F121E" w:rsidRDefault="00C53E9E" w:rsidP="0018407C">
            <w:pPr>
              <w:jc w:val="center"/>
              <w:rPr>
                <w:szCs w:val="32"/>
              </w:rPr>
            </w:pPr>
            <w:r w:rsidRPr="008F121E">
              <w:rPr>
                <w:szCs w:val="32"/>
              </w:rPr>
              <w:t>до 40</w:t>
            </w:r>
          </w:p>
        </w:tc>
      </w:tr>
      <w:tr w:rsidR="00C53E9E" w:rsidRPr="008F121E" w:rsidTr="0018407C">
        <w:tc>
          <w:tcPr>
            <w:tcW w:w="728" w:type="dxa"/>
          </w:tcPr>
          <w:p w:rsidR="00C53E9E" w:rsidRPr="008F121E" w:rsidRDefault="00C53E9E" w:rsidP="0018407C">
            <w:pPr>
              <w:jc w:val="center"/>
              <w:rPr>
                <w:szCs w:val="28"/>
              </w:rPr>
            </w:pPr>
            <w:r w:rsidRPr="008F121E">
              <w:rPr>
                <w:szCs w:val="28"/>
              </w:rPr>
              <w:t>7</w:t>
            </w:r>
          </w:p>
        </w:tc>
        <w:tc>
          <w:tcPr>
            <w:tcW w:w="6811" w:type="dxa"/>
          </w:tcPr>
          <w:p w:rsidR="00C53E9E" w:rsidRPr="008F121E" w:rsidRDefault="00C53E9E" w:rsidP="0018407C">
            <w:pPr>
              <w:jc w:val="both"/>
              <w:rPr>
                <w:szCs w:val="28"/>
              </w:rPr>
            </w:pPr>
            <w:r w:rsidRPr="008F121E">
              <w:rPr>
                <w:szCs w:val="28"/>
              </w:rPr>
              <w:t>Воздушный фильтр засорен</w:t>
            </w:r>
          </w:p>
        </w:tc>
        <w:tc>
          <w:tcPr>
            <w:tcW w:w="1639" w:type="dxa"/>
          </w:tcPr>
          <w:p w:rsidR="00C53E9E" w:rsidRPr="008F121E" w:rsidRDefault="00C53E9E" w:rsidP="0018407C">
            <w:pPr>
              <w:jc w:val="center"/>
              <w:rPr>
                <w:szCs w:val="32"/>
              </w:rPr>
            </w:pPr>
            <w:r w:rsidRPr="008F121E">
              <w:rPr>
                <w:szCs w:val="32"/>
              </w:rPr>
              <w:t>20-80</w:t>
            </w:r>
          </w:p>
        </w:tc>
      </w:tr>
      <w:tr w:rsidR="00C53E9E" w:rsidRPr="008F121E" w:rsidTr="0018407C">
        <w:tc>
          <w:tcPr>
            <w:tcW w:w="728" w:type="dxa"/>
          </w:tcPr>
          <w:p w:rsidR="00C53E9E" w:rsidRPr="008F121E" w:rsidRDefault="00C53E9E" w:rsidP="0018407C">
            <w:pPr>
              <w:jc w:val="center"/>
              <w:rPr>
                <w:szCs w:val="28"/>
              </w:rPr>
            </w:pPr>
            <w:r w:rsidRPr="008F121E">
              <w:rPr>
                <w:szCs w:val="28"/>
              </w:rPr>
              <w:t>8</w:t>
            </w:r>
          </w:p>
        </w:tc>
        <w:tc>
          <w:tcPr>
            <w:tcW w:w="6811" w:type="dxa"/>
          </w:tcPr>
          <w:p w:rsidR="00C53E9E" w:rsidRPr="008F121E" w:rsidRDefault="00C53E9E" w:rsidP="0018407C">
            <w:pPr>
              <w:jc w:val="both"/>
              <w:rPr>
                <w:szCs w:val="28"/>
              </w:rPr>
            </w:pPr>
            <w:r w:rsidRPr="008F121E">
              <w:rPr>
                <w:szCs w:val="28"/>
              </w:rPr>
              <w:t>Неисправность термостата системы охлаждения</w:t>
            </w:r>
          </w:p>
        </w:tc>
        <w:tc>
          <w:tcPr>
            <w:tcW w:w="1639" w:type="dxa"/>
          </w:tcPr>
          <w:p w:rsidR="00C53E9E" w:rsidRPr="008F121E" w:rsidRDefault="00C53E9E" w:rsidP="0018407C">
            <w:pPr>
              <w:jc w:val="center"/>
              <w:rPr>
                <w:szCs w:val="32"/>
              </w:rPr>
            </w:pPr>
            <w:r w:rsidRPr="008F121E">
              <w:rPr>
                <w:szCs w:val="32"/>
              </w:rPr>
              <w:t>6-8</w:t>
            </w:r>
          </w:p>
        </w:tc>
      </w:tr>
      <w:tr w:rsidR="00C53E9E" w:rsidRPr="008F121E" w:rsidTr="0018407C">
        <w:tc>
          <w:tcPr>
            <w:tcW w:w="728" w:type="dxa"/>
          </w:tcPr>
          <w:p w:rsidR="00C53E9E" w:rsidRPr="008F121E" w:rsidRDefault="00C53E9E" w:rsidP="0018407C">
            <w:pPr>
              <w:jc w:val="center"/>
              <w:rPr>
                <w:szCs w:val="28"/>
              </w:rPr>
            </w:pPr>
            <w:r w:rsidRPr="008F121E">
              <w:rPr>
                <w:szCs w:val="28"/>
              </w:rPr>
              <w:t>9</w:t>
            </w:r>
          </w:p>
        </w:tc>
        <w:tc>
          <w:tcPr>
            <w:tcW w:w="6811" w:type="dxa"/>
          </w:tcPr>
          <w:p w:rsidR="00C53E9E" w:rsidRPr="008F121E" w:rsidRDefault="00C53E9E" w:rsidP="0018407C">
            <w:pPr>
              <w:jc w:val="both"/>
              <w:rPr>
                <w:szCs w:val="28"/>
              </w:rPr>
            </w:pPr>
            <w:r w:rsidRPr="008F121E">
              <w:rPr>
                <w:szCs w:val="28"/>
              </w:rPr>
              <w:t>Повышенный уровень масла в двигателе</w:t>
            </w:r>
          </w:p>
        </w:tc>
        <w:tc>
          <w:tcPr>
            <w:tcW w:w="1639" w:type="dxa"/>
          </w:tcPr>
          <w:p w:rsidR="00C53E9E" w:rsidRPr="008F121E" w:rsidRDefault="00C53E9E" w:rsidP="0018407C">
            <w:pPr>
              <w:jc w:val="center"/>
              <w:rPr>
                <w:szCs w:val="32"/>
              </w:rPr>
            </w:pPr>
            <w:r w:rsidRPr="008F121E">
              <w:rPr>
                <w:szCs w:val="32"/>
              </w:rPr>
              <w:t>2-3</w:t>
            </w:r>
          </w:p>
        </w:tc>
      </w:tr>
      <w:tr w:rsidR="00C53E9E" w:rsidRPr="008F121E" w:rsidTr="0018407C">
        <w:tc>
          <w:tcPr>
            <w:tcW w:w="728" w:type="dxa"/>
          </w:tcPr>
          <w:p w:rsidR="00C53E9E" w:rsidRPr="008F121E" w:rsidRDefault="00C53E9E" w:rsidP="0018407C">
            <w:pPr>
              <w:jc w:val="center"/>
              <w:rPr>
                <w:szCs w:val="28"/>
              </w:rPr>
            </w:pPr>
            <w:r w:rsidRPr="008F121E">
              <w:rPr>
                <w:szCs w:val="28"/>
              </w:rPr>
              <w:t>10</w:t>
            </w:r>
          </w:p>
        </w:tc>
        <w:tc>
          <w:tcPr>
            <w:tcW w:w="6811" w:type="dxa"/>
          </w:tcPr>
          <w:p w:rsidR="00C53E9E" w:rsidRPr="008F121E" w:rsidRDefault="00C53E9E" w:rsidP="0018407C">
            <w:pPr>
              <w:jc w:val="both"/>
              <w:rPr>
                <w:szCs w:val="28"/>
              </w:rPr>
            </w:pPr>
            <w:r w:rsidRPr="008F121E">
              <w:rPr>
                <w:szCs w:val="28"/>
              </w:rPr>
              <w:t>Нарушен зазор в контактах прерывателя-распределителя</w:t>
            </w:r>
          </w:p>
        </w:tc>
        <w:tc>
          <w:tcPr>
            <w:tcW w:w="1639" w:type="dxa"/>
          </w:tcPr>
          <w:p w:rsidR="00C53E9E" w:rsidRPr="008F121E" w:rsidRDefault="00C53E9E" w:rsidP="0018407C">
            <w:pPr>
              <w:jc w:val="center"/>
              <w:rPr>
                <w:szCs w:val="32"/>
              </w:rPr>
            </w:pPr>
            <w:r w:rsidRPr="008F121E">
              <w:rPr>
                <w:szCs w:val="32"/>
              </w:rPr>
              <w:t>5-10</w:t>
            </w:r>
          </w:p>
        </w:tc>
      </w:tr>
      <w:tr w:rsidR="00C53E9E" w:rsidRPr="008F121E" w:rsidTr="0018407C">
        <w:tc>
          <w:tcPr>
            <w:tcW w:w="728" w:type="dxa"/>
          </w:tcPr>
          <w:p w:rsidR="00C53E9E" w:rsidRPr="008F121E" w:rsidRDefault="00C53E9E" w:rsidP="0018407C">
            <w:pPr>
              <w:jc w:val="center"/>
              <w:rPr>
                <w:szCs w:val="28"/>
              </w:rPr>
            </w:pPr>
            <w:r w:rsidRPr="008F121E">
              <w:rPr>
                <w:szCs w:val="28"/>
              </w:rPr>
              <w:t>11</w:t>
            </w:r>
          </w:p>
        </w:tc>
        <w:tc>
          <w:tcPr>
            <w:tcW w:w="6811" w:type="dxa"/>
          </w:tcPr>
          <w:p w:rsidR="00C53E9E" w:rsidRPr="008F121E" w:rsidRDefault="00C53E9E" w:rsidP="0018407C">
            <w:pPr>
              <w:jc w:val="both"/>
              <w:rPr>
                <w:szCs w:val="28"/>
              </w:rPr>
            </w:pPr>
            <w:r w:rsidRPr="008F121E">
              <w:rPr>
                <w:szCs w:val="28"/>
              </w:rPr>
              <w:t>Нарушение угла установки зажигания</w:t>
            </w:r>
          </w:p>
        </w:tc>
        <w:tc>
          <w:tcPr>
            <w:tcW w:w="1639" w:type="dxa"/>
          </w:tcPr>
          <w:p w:rsidR="00C53E9E" w:rsidRPr="008F121E" w:rsidRDefault="00C53E9E" w:rsidP="0018407C">
            <w:pPr>
              <w:jc w:val="center"/>
              <w:rPr>
                <w:szCs w:val="32"/>
              </w:rPr>
            </w:pPr>
            <w:r w:rsidRPr="008F121E">
              <w:rPr>
                <w:szCs w:val="32"/>
              </w:rPr>
              <w:t>5-15</w:t>
            </w:r>
          </w:p>
        </w:tc>
      </w:tr>
      <w:tr w:rsidR="00C53E9E" w:rsidRPr="008F121E" w:rsidTr="0018407C">
        <w:tc>
          <w:tcPr>
            <w:tcW w:w="728" w:type="dxa"/>
          </w:tcPr>
          <w:p w:rsidR="00C53E9E" w:rsidRPr="008F121E" w:rsidRDefault="00C53E9E" w:rsidP="0018407C">
            <w:pPr>
              <w:jc w:val="center"/>
              <w:rPr>
                <w:szCs w:val="28"/>
              </w:rPr>
            </w:pPr>
            <w:r w:rsidRPr="008F121E">
              <w:rPr>
                <w:szCs w:val="28"/>
              </w:rPr>
              <w:t>12</w:t>
            </w:r>
          </w:p>
        </w:tc>
        <w:tc>
          <w:tcPr>
            <w:tcW w:w="6811" w:type="dxa"/>
          </w:tcPr>
          <w:p w:rsidR="00C53E9E" w:rsidRPr="008F121E" w:rsidRDefault="00C53E9E" w:rsidP="0018407C">
            <w:pPr>
              <w:jc w:val="both"/>
              <w:rPr>
                <w:szCs w:val="28"/>
              </w:rPr>
            </w:pPr>
            <w:r w:rsidRPr="008F121E">
              <w:rPr>
                <w:szCs w:val="28"/>
              </w:rPr>
              <w:t>Неисправность или нарушение зазора в свечах зажигания</w:t>
            </w:r>
          </w:p>
        </w:tc>
        <w:tc>
          <w:tcPr>
            <w:tcW w:w="1639" w:type="dxa"/>
          </w:tcPr>
          <w:p w:rsidR="00C53E9E" w:rsidRPr="008F121E" w:rsidRDefault="00C53E9E" w:rsidP="0018407C">
            <w:pPr>
              <w:jc w:val="center"/>
              <w:rPr>
                <w:szCs w:val="32"/>
              </w:rPr>
            </w:pPr>
            <w:r w:rsidRPr="008F121E">
              <w:rPr>
                <w:szCs w:val="32"/>
              </w:rPr>
              <w:t>5-40</w:t>
            </w:r>
          </w:p>
        </w:tc>
      </w:tr>
      <w:tr w:rsidR="00C53E9E" w:rsidRPr="008F121E" w:rsidTr="0018407C">
        <w:tc>
          <w:tcPr>
            <w:tcW w:w="728" w:type="dxa"/>
          </w:tcPr>
          <w:p w:rsidR="00C53E9E" w:rsidRPr="008F121E" w:rsidRDefault="00C53E9E" w:rsidP="0018407C">
            <w:pPr>
              <w:jc w:val="center"/>
              <w:rPr>
                <w:szCs w:val="28"/>
              </w:rPr>
            </w:pPr>
            <w:r w:rsidRPr="008F121E">
              <w:rPr>
                <w:szCs w:val="28"/>
              </w:rPr>
              <w:t>13</w:t>
            </w:r>
          </w:p>
        </w:tc>
        <w:tc>
          <w:tcPr>
            <w:tcW w:w="6811" w:type="dxa"/>
          </w:tcPr>
          <w:p w:rsidR="00C53E9E" w:rsidRPr="008F121E" w:rsidRDefault="00C53E9E" w:rsidP="0018407C">
            <w:pPr>
              <w:jc w:val="both"/>
              <w:rPr>
                <w:szCs w:val="28"/>
              </w:rPr>
            </w:pPr>
            <w:r w:rsidRPr="008F121E">
              <w:rPr>
                <w:szCs w:val="28"/>
              </w:rPr>
              <w:t>Давление в шинах ниже оптимального</w:t>
            </w:r>
          </w:p>
        </w:tc>
        <w:tc>
          <w:tcPr>
            <w:tcW w:w="1639" w:type="dxa"/>
          </w:tcPr>
          <w:p w:rsidR="00C53E9E" w:rsidRPr="008F121E" w:rsidRDefault="00C53E9E" w:rsidP="0018407C">
            <w:pPr>
              <w:jc w:val="center"/>
              <w:rPr>
                <w:szCs w:val="32"/>
              </w:rPr>
            </w:pPr>
            <w:r w:rsidRPr="008F121E">
              <w:rPr>
                <w:szCs w:val="32"/>
              </w:rPr>
              <w:t>5-25</w:t>
            </w:r>
          </w:p>
        </w:tc>
      </w:tr>
      <w:tr w:rsidR="00C53E9E" w:rsidRPr="008F121E" w:rsidTr="0018407C">
        <w:tc>
          <w:tcPr>
            <w:tcW w:w="728" w:type="dxa"/>
          </w:tcPr>
          <w:p w:rsidR="00C53E9E" w:rsidRPr="008F121E" w:rsidRDefault="00C53E9E" w:rsidP="0018407C">
            <w:pPr>
              <w:jc w:val="center"/>
              <w:rPr>
                <w:szCs w:val="28"/>
              </w:rPr>
            </w:pPr>
            <w:r w:rsidRPr="008F121E">
              <w:rPr>
                <w:szCs w:val="28"/>
              </w:rPr>
              <w:t>14</w:t>
            </w:r>
          </w:p>
        </w:tc>
        <w:tc>
          <w:tcPr>
            <w:tcW w:w="6811" w:type="dxa"/>
          </w:tcPr>
          <w:p w:rsidR="00C53E9E" w:rsidRPr="008F121E" w:rsidRDefault="00C53E9E" w:rsidP="0018407C">
            <w:pPr>
              <w:jc w:val="both"/>
              <w:rPr>
                <w:szCs w:val="28"/>
              </w:rPr>
            </w:pPr>
            <w:r w:rsidRPr="008F121E">
              <w:rPr>
                <w:szCs w:val="28"/>
              </w:rPr>
              <w:t>Превышена затяжка подшипников ступиц колес</w:t>
            </w:r>
          </w:p>
        </w:tc>
        <w:tc>
          <w:tcPr>
            <w:tcW w:w="1639" w:type="dxa"/>
          </w:tcPr>
          <w:p w:rsidR="00C53E9E" w:rsidRPr="008F121E" w:rsidRDefault="00C53E9E" w:rsidP="0018407C">
            <w:pPr>
              <w:jc w:val="center"/>
              <w:rPr>
                <w:szCs w:val="32"/>
              </w:rPr>
            </w:pPr>
            <w:r w:rsidRPr="008F121E">
              <w:rPr>
                <w:szCs w:val="32"/>
              </w:rPr>
              <w:t>до 10</w:t>
            </w:r>
          </w:p>
        </w:tc>
      </w:tr>
      <w:tr w:rsidR="00C53E9E" w:rsidRPr="008F121E" w:rsidTr="0018407C">
        <w:tc>
          <w:tcPr>
            <w:tcW w:w="728" w:type="dxa"/>
          </w:tcPr>
          <w:p w:rsidR="00C53E9E" w:rsidRPr="008F121E" w:rsidRDefault="00C53E9E" w:rsidP="0018407C">
            <w:pPr>
              <w:jc w:val="center"/>
              <w:rPr>
                <w:szCs w:val="28"/>
              </w:rPr>
            </w:pPr>
            <w:r w:rsidRPr="008F121E">
              <w:rPr>
                <w:szCs w:val="28"/>
              </w:rPr>
              <w:t>15</w:t>
            </w:r>
          </w:p>
        </w:tc>
        <w:tc>
          <w:tcPr>
            <w:tcW w:w="6811" w:type="dxa"/>
          </w:tcPr>
          <w:p w:rsidR="00C53E9E" w:rsidRPr="008F121E" w:rsidRDefault="00C53E9E" w:rsidP="0018407C">
            <w:pPr>
              <w:jc w:val="both"/>
              <w:rPr>
                <w:szCs w:val="28"/>
              </w:rPr>
            </w:pPr>
            <w:r w:rsidRPr="008F121E">
              <w:rPr>
                <w:szCs w:val="28"/>
              </w:rPr>
              <w:t>Нарушение развала и схождения колес</w:t>
            </w:r>
          </w:p>
        </w:tc>
        <w:tc>
          <w:tcPr>
            <w:tcW w:w="1639" w:type="dxa"/>
          </w:tcPr>
          <w:p w:rsidR="00C53E9E" w:rsidRPr="008F121E" w:rsidRDefault="00C53E9E" w:rsidP="0018407C">
            <w:pPr>
              <w:jc w:val="center"/>
              <w:rPr>
                <w:szCs w:val="32"/>
              </w:rPr>
            </w:pPr>
            <w:r w:rsidRPr="008F121E">
              <w:rPr>
                <w:szCs w:val="32"/>
              </w:rPr>
              <w:t>5-7</w:t>
            </w:r>
          </w:p>
        </w:tc>
      </w:tr>
      <w:tr w:rsidR="00C53E9E" w:rsidRPr="008F121E" w:rsidTr="0018407C">
        <w:tc>
          <w:tcPr>
            <w:tcW w:w="728" w:type="dxa"/>
          </w:tcPr>
          <w:p w:rsidR="00C53E9E" w:rsidRPr="008F121E" w:rsidRDefault="00C53E9E" w:rsidP="0018407C">
            <w:pPr>
              <w:jc w:val="center"/>
              <w:rPr>
                <w:szCs w:val="28"/>
              </w:rPr>
            </w:pPr>
            <w:r w:rsidRPr="008F121E">
              <w:rPr>
                <w:szCs w:val="28"/>
              </w:rPr>
              <w:t>16</w:t>
            </w:r>
          </w:p>
        </w:tc>
        <w:tc>
          <w:tcPr>
            <w:tcW w:w="6811" w:type="dxa"/>
          </w:tcPr>
          <w:p w:rsidR="00C53E9E" w:rsidRPr="008F121E" w:rsidRDefault="00C53E9E" w:rsidP="0018407C">
            <w:pPr>
              <w:jc w:val="both"/>
              <w:rPr>
                <w:szCs w:val="28"/>
              </w:rPr>
            </w:pPr>
            <w:r w:rsidRPr="008F121E">
              <w:rPr>
                <w:szCs w:val="28"/>
              </w:rPr>
              <w:t>Нарушение регулировки тормозных механизмов</w:t>
            </w:r>
          </w:p>
        </w:tc>
        <w:tc>
          <w:tcPr>
            <w:tcW w:w="1639" w:type="dxa"/>
          </w:tcPr>
          <w:p w:rsidR="00C53E9E" w:rsidRPr="008F121E" w:rsidRDefault="00C53E9E" w:rsidP="0018407C">
            <w:pPr>
              <w:jc w:val="center"/>
              <w:rPr>
                <w:szCs w:val="32"/>
              </w:rPr>
            </w:pPr>
            <w:r w:rsidRPr="008F121E">
              <w:rPr>
                <w:szCs w:val="32"/>
              </w:rPr>
              <w:t>5-10</w:t>
            </w:r>
          </w:p>
        </w:tc>
      </w:tr>
    </w:tbl>
    <w:p w:rsidR="00C53E9E" w:rsidRDefault="00C53E9E" w:rsidP="00C53E9E">
      <w:pPr>
        <w:ind w:firstLine="709"/>
        <w:jc w:val="both"/>
        <w:rPr>
          <w:i/>
          <w:spacing w:val="6"/>
          <w:szCs w:val="32"/>
          <w:lang w:val="en-US"/>
        </w:rPr>
      </w:pPr>
    </w:p>
    <w:p w:rsidR="00C53E9E" w:rsidRPr="00390127" w:rsidRDefault="00C53E9E" w:rsidP="00C53E9E">
      <w:pPr>
        <w:ind w:firstLine="709"/>
        <w:jc w:val="both"/>
        <w:rPr>
          <w:sz w:val="28"/>
          <w:szCs w:val="32"/>
        </w:rPr>
      </w:pPr>
      <w:r w:rsidRPr="00390127">
        <w:rPr>
          <w:spacing w:val="6"/>
          <w:sz w:val="28"/>
          <w:szCs w:val="32"/>
        </w:rPr>
        <w:t>При регулировке трапеции</w:t>
      </w:r>
      <w:r w:rsidRPr="00390127">
        <w:rPr>
          <w:sz w:val="28"/>
          <w:szCs w:val="32"/>
        </w:rPr>
        <w:t xml:space="preserve"> нарушаются исходные ее кинематические соотношения и, соответственно, необходимые соотношения между углами п</w:t>
      </w:r>
      <w:r w:rsidRPr="00390127">
        <w:rPr>
          <w:sz w:val="28"/>
          <w:szCs w:val="32"/>
        </w:rPr>
        <w:t>о</w:t>
      </w:r>
      <w:r w:rsidRPr="00390127">
        <w:rPr>
          <w:sz w:val="28"/>
          <w:szCs w:val="32"/>
        </w:rPr>
        <w:t>ворота колес и условия их качения</w:t>
      </w:r>
    </w:p>
    <w:p w:rsidR="00C53E9E" w:rsidRPr="00390127" w:rsidRDefault="00C53E9E" w:rsidP="00C53E9E">
      <w:pPr>
        <w:ind w:firstLine="709"/>
        <w:jc w:val="both"/>
        <w:rPr>
          <w:sz w:val="28"/>
          <w:szCs w:val="32"/>
        </w:rPr>
      </w:pPr>
      <w:r w:rsidRPr="00390127">
        <w:rPr>
          <w:sz w:val="28"/>
          <w:szCs w:val="32"/>
        </w:rPr>
        <w:t>Известно, что для обеспечения чистого качения всех колес при повороте, то есть для сохранения его требуемой кинематики, мгновенный центр поворота должен находиться на продолжении оси задних колес и точка пересечения пр</w:t>
      </w:r>
      <w:r w:rsidRPr="00390127">
        <w:rPr>
          <w:sz w:val="28"/>
          <w:szCs w:val="32"/>
        </w:rPr>
        <w:t>о</w:t>
      </w:r>
      <w:r w:rsidRPr="00390127">
        <w:rPr>
          <w:sz w:val="28"/>
          <w:szCs w:val="32"/>
        </w:rPr>
        <w:t>должения боковых поворотных тяг с продольной осью машины при этом дол</w:t>
      </w:r>
      <w:r w:rsidRPr="00390127">
        <w:rPr>
          <w:sz w:val="28"/>
          <w:szCs w:val="32"/>
        </w:rPr>
        <w:t>ж</w:t>
      </w:r>
      <w:r w:rsidRPr="00390127">
        <w:rPr>
          <w:sz w:val="28"/>
          <w:szCs w:val="32"/>
        </w:rPr>
        <w:t>на располагаться во вполне определенном  рекомендуемом положении [1, 5], что при переменной ширине колеи достичь не представляется возможным, так как для этого необходимо  изменить  длины боковых поворотных рычагов и у</w:t>
      </w:r>
      <w:r w:rsidRPr="00390127">
        <w:rPr>
          <w:sz w:val="28"/>
          <w:szCs w:val="32"/>
        </w:rPr>
        <w:t>г</w:t>
      </w:r>
      <w:r w:rsidRPr="00390127">
        <w:rPr>
          <w:sz w:val="28"/>
          <w:szCs w:val="32"/>
        </w:rPr>
        <w:t>лы их наклона  к оси машины, что не предусмотрено в конструкциях рулевых трапеций.</w:t>
      </w:r>
    </w:p>
    <w:p w:rsidR="00C53E9E" w:rsidRPr="00390127" w:rsidRDefault="00C53E9E" w:rsidP="00C53E9E">
      <w:pPr>
        <w:ind w:firstLine="709"/>
        <w:jc w:val="both"/>
        <w:rPr>
          <w:sz w:val="28"/>
          <w:szCs w:val="32"/>
        </w:rPr>
      </w:pPr>
      <w:r w:rsidRPr="00390127">
        <w:rPr>
          <w:sz w:val="28"/>
          <w:szCs w:val="32"/>
        </w:rPr>
        <w:t>Нами поставлена задача по определению оптимальных рабочих длин п</w:t>
      </w:r>
      <w:r w:rsidRPr="00390127">
        <w:rPr>
          <w:sz w:val="28"/>
          <w:szCs w:val="32"/>
        </w:rPr>
        <w:t>о</w:t>
      </w:r>
      <w:r w:rsidRPr="00390127">
        <w:rPr>
          <w:sz w:val="28"/>
          <w:szCs w:val="32"/>
        </w:rPr>
        <w:t>воротных рычагов и углов их наклона к оси транспортного средства с соблюд</w:t>
      </w:r>
      <w:r w:rsidRPr="00390127">
        <w:rPr>
          <w:sz w:val="28"/>
          <w:szCs w:val="32"/>
        </w:rPr>
        <w:t>е</w:t>
      </w:r>
      <w:r w:rsidRPr="00390127">
        <w:rPr>
          <w:sz w:val="28"/>
          <w:szCs w:val="32"/>
        </w:rPr>
        <w:t>нием геометрических и кинематических параметров,  необходимых для сове</w:t>
      </w:r>
      <w:r w:rsidRPr="00390127">
        <w:rPr>
          <w:sz w:val="28"/>
          <w:szCs w:val="32"/>
        </w:rPr>
        <w:t>р</w:t>
      </w:r>
      <w:r w:rsidRPr="00390127">
        <w:rPr>
          <w:sz w:val="28"/>
          <w:szCs w:val="32"/>
        </w:rPr>
        <w:t>шения правильного поворота,  свободного, без проскальзывания, качения колес за счет получения требуемого соотношения между углами поворота управля</w:t>
      </w:r>
      <w:r w:rsidRPr="00390127">
        <w:rPr>
          <w:sz w:val="28"/>
          <w:szCs w:val="32"/>
        </w:rPr>
        <w:t>е</w:t>
      </w:r>
      <w:r w:rsidRPr="00390127">
        <w:rPr>
          <w:sz w:val="28"/>
          <w:szCs w:val="32"/>
        </w:rPr>
        <w:t>мых колес во всем диапазоне изменения колеи при сохранении при этом пр</w:t>
      </w:r>
      <w:r w:rsidRPr="00390127">
        <w:rPr>
          <w:sz w:val="28"/>
          <w:szCs w:val="32"/>
        </w:rPr>
        <w:t>а</w:t>
      </w:r>
      <w:r w:rsidRPr="00390127">
        <w:rPr>
          <w:sz w:val="28"/>
          <w:szCs w:val="32"/>
        </w:rPr>
        <w:t>вильной кинематики поворота колесной машины.</w:t>
      </w:r>
    </w:p>
    <w:p w:rsidR="00C53E9E" w:rsidRPr="00390127" w:rsidRDefault="00C53E9E" w:rsidP="00C53E9E">
      <w:pPr>
        <w:ind w:firstLine="709"/>
        <w:jc w:val="both"/>
        <w:rPr>
          <w:sz w:val="28"/>
          <w:szCs w:val="32"/>
        </w:rPr>
      </w:pPr>
    </w:p>
    <w:p w:rsidR="00C53E9E" w:rsidRPr="00390127" w:rsidRDefault="00BE0C77" w:rsidP="00C53E9E">
      <w:pPr>
        <w:jc w:val="center"/>
        <w:rPr>
          <w:sz w:val="28"/>
          <w:szCs w:val="32"/>
        </w:rPr>
      </w:pPr>
      <w:r>
        <w:rPr>
          <w:noProof/>
          <w:sz w:val="28"/>
          <w:szCs w:val="32"/>
        </w:rPr>
        <w:lastRenderedPageBreak/>
        <w:drawing>
          <wp:inline distT="0" distB="0" distL="0" distR="0">
            <wp:extent cx="3219450" cy="3764915"/>
            <wp:effectExtent l="0" t="0" r="0" b="6985"/>
            <wp:docPr id="3" name="Рисунок 1" descr="F:\Статьи\К работе\+000_Литература-Трапеция\Схемы к статье нов\Изменение длины рычага m при  m к n равном 0,16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F:\Статьи\К работе\+000_Литература-Трапеция\Схемы к статье нов\Изменение длины рычага m при  m к n равном 0,16 .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9450" cy="3764915"/>
                    </a:xfrm>
                    <a:prstGeom prst="rect">
                      <a:avLst/>
                    </a:prstGeom>
                    <a:noFill/>
                    <a:ln>
                      <a:noFill/>
                    </a:ln>
                  </pic:spPr>
                </pic:pic>
              </a:graphicData>
            </a:graphic>
          </wp:inline>
        </w:drawing>
      </w:r>
    </w:p>
    <w:p w:rsidR="00C53E9E" w:rsidRPr="008F121E" w:rsidRDefault="00C53E9E" w:rsidP="00C53E9E">
      <w:pPr>
        <w:jc w:val="center"/>
        <w:rPr>
          <w:b/>
          <w:noProof/>
          <w:szCs w:val="32"/>
        </w:rPr>
      </w:pPr>
      <w:r w:rsidRPr="008F121E">
        <w:rPr>
          <w:b/>
          <w:noProof/>
          <w:szCs w:val="32"/>
        </w:rPr>
        <w:t>Рис. 1. Изменение длины и положения поворотного рычага рулевой трапеции</w:t>
      </w:r>
    </w:p>
    <w:p w:rsidR="00C53E9E" w:rsidRPr="005009E4" w:rsidRDefault="00C53E9E" w:rsidP="00C53E9E">
      <w:pPr>
        <w:ind w:firstLine="709"/>
        <w:jc w:val="both"/>
        <w:rPr>
          <w:i/>
        </w:rPr>
      </w:pPr>
    </w:p>
    <w:p w:rsidR="00C53E9E" w:rsidRPr="00390127" w:rsidRDefault="00C53E9E" w:rsidP="00C53E9E">
      <w:pPr>
        <w:ind w:firstLine="709"/>
        <w:jc w:val="both"/>
        <w:rPr>
          <w:sz w:val="28"/>
          <w:szCs w:val="32"/>
        </w:rPr>
      </w:pPr>
      <w:r w:rsidRPr="00390127">
        <w:rPr>
          <w:sz w:val="28"/>
          <w:szCs w:val="32"/>
        </w:rPr>
        <w:t>В качестве объекта исследований нами выбран трактор Беларус-80.1, у которого согласно техническим характеристикам длина колесной базы L=2370 мм, ширина колеи передних колес изменяется в пределах В=1350…1750 мм с интервалами 100 мм [3]. Принято: отношение длины поворотной тяги к длине поперечной тяги m/n=0,16 и расположение  точки  пересечения продолжения поворотных рулевых рычагов с продольной осью машины на рекомендуемом расстоянии b=0,74 L от передней оси [1, 3, 5].</w:t>
      </w:r>
    </w:p>
    <w:p w:rsidR="00C53E9E" w:rsidRPr="00390127" w:rsidRDefault="00C53E9E" w:rsidP="00C53E9E">
      <w:pPr>
        <w:ind w:firstLine="709"/>
        <w:jc w:val="both"/>
        <w:rPr>
          <w:sz w:val="28"/>
          <w:szCs w:val="32"/>
        </w:rPr>
      </w:pPr>
      <w:r w:rsidRPr="00390127">
        <w:rPr>
          <w:sz w:val="28"/>
          <w:szCs w:val="32"/>
        </w:rPr>
        <w:t>Для определения оптимальных параметров рулевой трапеции был и</w:t>
      </w:r>
      <w:r w:rsidRPr="00390127">
        <w:rPr>
          <w:sz w:val="28"/>
          <w:szCs w:val="32"/>
        </w:rPr>
        <w:t>с</w:t>
      </w:r>
      <w:r w:rsidRPr="00390127">
        <w:rPr>
          <w:sz w:val="28"/>
          <w:szCs w:val="32"/>
        </w:rPr>
        <w:t>пользован графический метод и выполнена схема, представленная на рисунке, где указаны длины поворотных рулевых рычагов и углы их наклона к попере</w:t>
      </w:r>
      <w:r w:rsidRPr="00390127">
        <w:rPr>
          <w:sz w:val="28"/>
          <w:szCs w:val="32"/>
        </w:rPr>
        <w:t>ч</w:t>
      </w:r>
      <w:r w:rsidRPr="00390127">
        <w:rPr>
          <w:sz w:val="28"/>
          <w:szCs w:val="32"/>
        </w:rPr>
        <w:t>ной оси трактора, совпадающей с осью X, соответствующие каждой ширине колеи.</w:t>
      </w:r>
    </w:p>
    <w:p w:rsidR="00C53E9E" w:rsidRDefault="00C53E9E" w:rsidP="00C53E9E">
      <w:pPr>
        <w:ind w:firstLine="709"/>
        <w:jc w:val="both"/>
        <w:rPr>
          <w:noProof/>
          <w:sz w:val="28"/>
          <w:szCs w:val="32"/>
        </w:rPr>
      </w:pPr>
      <w:r w:rsidRPr="00390127">
        <w:rPr>
          <w:noProof/>
          <w:sz w:val="28"/>
          <w:szCs w:val="32"/>
        </w:rPr>
        <w:t>Таким образом, для обеспечения чистого качения колес при движении транспортного средства на повороте необходим более тщательный теоретический анализ механизмов рулевого привода, а также совершенствование конструкции рулевой трапеции.</w:t>
      </w:r>
    </w:p>
    <w:p w:rsidR="009C198D" w:rsidRPr="00390127" w:rsidRDefault="009C198D" w:rsidP="00C53E9E">
      <w:pPr>
        <w:ind w:firstLine="709"/>
        <w:jc w:val="both"/>
        <w:rPr>
          <w:sz w:val="28"/>
          <w:szCs w:val="32"/>
        </w:rPr>
      </w:pPr>
    </w:p>
    <w:p w:rsidR="00C53E9E" w:rsidRPr="00576EE0" w:rsidRDefault="00C53E9E" w:rsidP="009C198D">
      <w:pPr>
        <w:jc w:val="center"/>
        <w:textAlignment w:val="baseline"/>
        <w:rPr>
          <w:b/>
          <w:szCs w:val="28"/>
        </w:rPr>
      </w:pPr>
      <w:r w:rsidRPr="00576EE0">
        <w:rPr>
          <w:b/>
          <w:szCs w:val="28"/>
        </w:rPr>
        <w:t>Список источников</w:t>
      </w:r>
    </w:p>
    <w:p w:rsidR="00C53E9E" w:rsidRPr="00576EE0" w:rsidRDefault="00C53E9E" w:rsidP="009C198D">
      <w:pPr>
        <w:pStyle w:val="ac"/>
        <w:spacing w:before="0" w:beforeAutospacing="0" w:after="0" w:afterAutospacing="0"/>
        <w:ind w:firstLine="709"/>
        <w:jc w:val="both"/>
        <w:rPr>
          <w:spacing w:val="-6"/>
          <w:szCs w:val="28"/>
        </w:rPr>
      </w:pPr>
      <w:r w:rsidRPr="00576EE0">
        <w:rPr>
          <w:spacing w:val="-6"/>
          <w:szCs w:val="28"/>
        </w:rPr>
        <w:t xml:space="preserve">1. Автомобили: конструкция, конструирование и расчет. Системы управления и ходовая часть: учебное пособие /  А.И. </w:t>
      </w:r>
      <w:proofErr w:type="spellStart"/>
      <w:r w:rsidRPr="00576EE0">
        <w:rPr>
          <w:spacing w:val="-6"/>
          <w:szCs w:val="28"/>
        </w:rPr>
        <w:t>Гришкевич</w:t>
      </w:r>
      <w:proofErr w:type="spellEnd"/>
      <w:r w:rsidRPr="00576EE0">
        <w:rPr>
          <w:spacing w:val="-6"/>
          <w:szCs w:val="28"/>
        </w:rPr>
        <w:t xml:space="preserve"> [и др.]. –  Мн.: </w:t>
      </w:r>
      <w:proofErr w:type="spellStart"/>
      <w:r w:rsidRPr="00576EE0">
        <w:rPr>
          <w:spacing w:val="-6"/>
          <w:szCs w:val="28"/>
        </w:rPr>
        <w:t>Вышэйшая</w:t>
      </w:r>
      <w:proofErr w:type="spellEnd"/>
      <w:r w:rsidRPr="00576EE0">
        <w:rPr>
          <w:spacing w:val="-6"/>
          <w:szCs w:val="28"/>
        </w:rPr>
        <w:t xml:space="preserve"> школа, 1987. – 200 с.</w:t>
      </w:r>
    </w:p>
    <w:p w:rsidR="00C53E9E" w:rsidRPr="00576EE0" w:rsidRDefault="00C53E9E" w:rsidP="009C198D">
      <w:pPr>
        <w:ind w:firstLine="709"/>
        <w:jc w:val="both"/>
        <w:rPr>
          <w:b/>
          <w:spacing w:val="-6"/>
          <w:szCs w:val="28"/>
        </w:rPr>
      </w:pPr>
      <w:r w:rsidRPr="00576EE0">
        <w:rPr>
          <w:spacing w:val="-6"/>
          <w:szCs w:val="28"/>
        </w:rPr>
        <w:t>2. Обоснование геометрических параметров рулевой трапеции колесной машины / А.Н. Б</w:t>
      </w:r>
      <w:r w:rsidRPr="00576EE0">
        <w:rPr>
          <w:spacing w:val="-6"/>
          <w:szCs w:val="28"/>
        </w:rPr>
        <w:t>е</w:t>
      </w:r>
      <w:r w:rsidRPr="00576EE0">
        <w:rPr>
          <w:spacing w:val="-6"/>
          <w:szCs w:val="28"/>
        </w:rPr>
        <w:t>ляев [и др.] // Вестник Воронежского ГАУ. – 2023. – Том 16. –  № 2 (77). – С. 116-123.</w:t>
      </w:r>
    </w:p>
    <w:p w:rsidR="00C53E9E" w:rsidRPr="00576EE0" w:rsidRDefault="00C53E9E" w:rsidP="009C198D">
      <w:pPr>
        <w:ind w:firstLine="709"/>
        <w:jc w:val="both"/>
        <w:rPr>
          <w:spacing w:val="-6"/>
          <w:szCs w:val="28"/>
          <w:bdr w:val="none" w:sz="0" w:space="0" w:color="auto" w:frame="1"/>
        </w:rPr>
      </w:pPr>
      <w:r w:rsidRPr="00576EE0">
        <w:rPr>
          <w:spacing w:val="-6"/>
          <w:szCs w:val="28"/>
        </w:rPr>
        <w:t xml:space="preserve">3. Руководство по эксплуатации тракторов «Беларус-80.1/82.1/820» </w:t>
      </w:r>
      <w:r w:rsidRPr="00576EE0">
        <w:rPr>
          <w:spacing w:val="-6"/>
          <w:szCs w:val="28"/>
          <w:bdr w:val="none" w:sz="0" w:space="0" w:color="auto" w:frame="1"/>
        </w:rPr>
        <w:t>/ ООО «Минский тра</w:t>
      </w:r>
      <w:r w:rsidRPr="00576EE0">
        <w:rPr>
          <w:spacing w:val="-6"/>
          <w:szCs w:val="28"/>
          <w:bdr w:val="none" w:sz="0" w:space="0" w:color="auto" w:frame="1"/>
        </w:rPr>
        <w:t>к</w:t>
      </w:r>
      <w:r w:rsidRPr="00576EE0">
        <w:rPr>
          <w:spacing w:val="-6"/>
          <w:szCs w:val="28"/>
          <w:bdr w:val="none" w:sz="0" w:space="0" w:color="auto" w:frame="1"/>
        </w:rPr>
        <w:t>торный завод», 2015. – 381 с.</w:t>
      </w:r>
    </w:p>
    <w:p w:rsidR="00C53E9E" w:rsidRPr="00576EE0" w:rsidRDefault="00C53E9E" w:rsidP="009C198D">
      <w:pPr>
        <w:ind w:firstLine="709"/>
        <w:jc w:val="both"/>
        <w:rPr>
          <w:spacing w:val="-6"/>
          <w:szCs w:val="28"/>
        </w:rPr>
      </w:pPr>
      <w:r w:rsidRPr="00576EE0">
        <w:rPr>
          <w:spacing w:val="-6"/>
          <w:szCs w:val="28"/>
        </w:rPr>
        <w:t>4. Смирнов Г.А. Теория движения колёсных машин /  Г.А. Смирнов. –  М.: Машиностро</w:t>
      </w:r>
      <w:r w:rsidRPr="00576EE0">
        <w:rPr>
          <w:spacing w:val="-6"/>
          <w:szCs w:val="28"/>
        </w:rPr>
        <w:t>е</w:t>
      </w:r>
      <w:r w:rsidRPr="00576EE0">
        <w:rPr>
          <w:spacing w:val="-6"/>
          <w:szCs w:val="28"/>
        </w:rPr>
        <w:t>ние, 1990. – 352 с.</w:t>
      </w:r>
    </w:p>
    <w:p w:rsidR="00C53E9E" w:rsidRPr="00576EE0" w:rsidRDefault="00C53E9E" w:rsidP="009C198D">
      <w:pPr>
        <w:ind w:firstLine="709"/>
        <w:jc w:val="both"/>
        <w:rPr>
          <w:spacing w:val="-6"/>
          <w:szCs w:val="28"/>
        </w:rPr>
      </w:pPr>
      <w:r w:rsidRPr="00576EE0">
        <w:rPr>
          <w:spacing w:val="-6"/>
          <w:szCs w:val="28"/>
        </w:rPr>
        <w:lastRenderedPageBreak/>
        <w:t xml:space="preserve">5. Тракторы. Проектирование, конструирование и расчет /  И.П. </w:t>
      </w:r>
      <w:proofErr w:type="spellStart"/>
      <w:r w:rsidRPr="00576EE0">
        <w:rPr>
          <w:spacing w:val="-6"/>
          <w:szCs w:val="28"/>
        </w:rPr>
        <w:t>Ксеневич</w:t>
      </w:r>
      <w:proofErr w:type="spellEnd"/>
      <w:r w:rsidRPr="00576EE0">
        <w:rPr>
          <w:spacing w:val="-6"/>
          <w:szCs w:val="28"/>
        </w:rPr>
        <w:t xml:space="preserve"> [и др.]. – М.: Машиностроение, 1991. – 544 с. </w:t>
      </w:r>
    </w:p>
    <w:p w:rsidR="00C53E9E" w:rsidRPr="00576EE0" w:rsidRDefault="00C53E9E" w:rsidP="009C198D">
      <w:pPr>
        <w:tabs>
          <w:tab w:val="left" w:pos="1125"/>
        </w:tabs>
        <w:ind w:firstLine="709"/>
        <w:jc w:val="both"/>
        <w:rPr>
          <w:spacing w:val="-6"/>
          <w:szCs w:val="28"/>
        </w:rPr>
      </w:pPr>
      <w:r w:rsidRPr="00576EE0">
        <w:rPr>
          <w:spacing w:val="-6"/>
          <w:szCs w:val="28"/>
        </w:rPr>
        <w:t>6. Тракторы: теория: учебник /  В.В. Гуськов [и др.]. –  М: Машиностроение, 1988. – 374 с.</w:t>
      </w:r>
    </w:p>
    <w:p w:rsidR="00C53E9E" w:rsidRPr="00390127" w:rsidRDefault="00C53E9E" w:rsidP="00C53E9E">
      <w:pPr>
        <w:jc w:val="both"/>
        <w:rPr>
          <w:sz w:val="12"/>
          <w:szCs w:val="32"/>
        </w:rPr>
      </w:pPr>
      <w:r w:rsidRPr="00390127">
        <w:rPr>
          <w:sz w:val="12"/>
          <w:szCs w:val="32"/>
        </w:rPr>
        <w:t>________________________</w:t>
      </w:r>
      <w:r>
        <w:rPr>
          <w:sz w:val="12"/>
          <w:szCs w:val="32"/>
        </w:rPr>
        <w:t>__________________________________________</w:t>
      </w:r>
      <w:r w:rsidRPr="00390127">
        <w:rPr>
          <w:sz w:val="12"/>
          <w:szCs w:val="32"/>
        </w:rPr>
        <w:t>_</w:t>
      </w:r>
    </w:p>
    <w:p w:rsidR="00C53E9E" w:rsidRPr="00791636" w:rsidRDefault="00C53E9E" w:rsidP="00C53E9E">
      <w:pPr>
        <w:textAlignment w:val="baseline"/>
        <w:rPr>
          <w:b/>
        </w:rPr>
      </w:pPr>
      <w:r w:rsidRPr="00791636">
        <w:rPr>
          <w:i/>
        </w:rPr>
        <w:t xml:space="preserve">©  Беляев А.Н., Шередекин П.В., 2023 </w:t>
      </w:r>
    </w:p>
    <w:p w:rsidR="00FE13E1" w:rsidRPr="008160D1" w:rsidRDefault="00C53E9E" w:rsidP="00C53E9E">
      <w:pPr>
        <w:spacing w:line="276" w:lineRule="auto"/>
        <w:rPr>
          <w:b/>
          <w:sz w:val="32"/>
          <w:szCs w:val="32"/>
        </w:rPr>
      </w:pPr>
      <w:r w:rsidRPr="00791636">
        <w:rPr>
          <w:sz w:val="32"/>
          <w:szCs w:val="32"/>
        </w:rPr>
        <w:br/>
      </w:r>
    </w:p>
    <w:p w:rsidR="00F84E41" w:rsidRPr="009E4625" w:rsidRDefault="00F84E41" w:rsidP="009E4625">
      <w:pPr>
        <w:ind w:right="113"/>
        <w:textAlignment w:val="baseline"/>
        <w:rPr>
          <w:sz w:val="32"/>
          <w:szCs w:val="32"/>
        </w:rPr>
      </w:pPr>
    </w:p>
    <w:sectPr w:rsidR="00F84E41" w:rsidRPr="009E4625" w:rsidSect="00DD4BF5">
      <w:pgSz w:w="11907" w:h="16840" w:code="9"/>
      <w:pgMar w:top="1134" w:right="1134" w:bottom="1134" w:left="1134" w:header="720" w:footer="720" w:gutter="0"/>
      <w:cols w:space="17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FCE" w:rsidRDefault="00F02FCE" w:rsidP="003531A3">
      <w:r>
        <w:separator/>
      </w:r>
    </w:p>
  </w:endnote>
  <w:endnote w:type="continuationSeparator" w:id="0">
    <w:p w:rsidR="00F02FCE" w:rsidRDefault="00F02FCE" w:rsidP="0035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FCE" w:rsidRDefault="00F02FCE" w:rsidP="003531A3">
      <w:r>
        <w:separator/>
      </w:r>
    </w:p>
  </w:footnote>
  <w:footnote w:type="continuationSeparator" w:id="0">
    <w:p w:rsidR="00F02FCE" w:rsidRDefault="00F02FCE" w:rsidP="0035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C3871"/>
    <w:multiLevelType w:val="hybridMultilevel"/>
    <w:tmpl w:val="2A98760E"/>
    <w:lvl w:ilvl="0" w:tplc="0AFEF62A">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141F17B4"/>
    <w:multiLevelType w:val="hybridMultilevel"/>
    <w:tmpl w:val="0534F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887C0E"/>
    <w:multiLevelType w:val="hybridMultilevel"/>
    <w:tmpl w:val="645A60DA"/>
    <w:lvl w:ilvl="0" w:tplc="C984615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34B03A0"/>
    <w:multiLevelType w:val="hybridMultilevel"/>
    <w:tmpl w:val="16041448"/>
    <w:lvl w:ilvl="0" w:tplc="226266C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4A31CF4"/>
    <w:multiLevelType w:val="hybridMultilevel"/>
    <w:tmpl w:val="E25EEF34"/>
    <w:lvl w:ilvl="0" w:tplc="0AFEF62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36A10502"/>
    <w:multiLevelType w:val="hybridMultilevel"/>
    <w:tmpl w:val="A9DE3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F471E8"/>
    <w:multiLevelType w:val="hybridMultilevel"/>
    <w:tmpl w:val="2D463908"/>
    <w:lvl w:ilvl="0" w:tplc="0419000F">
      <w:start w:val="1"/>
      <w:numFmt w:val="decimal"/>
      <w:lvlText w:val="%1."/>
      <w:lvlJc w:val="left"/>
      <w:pPr>
        <w:tabs>
          <w:tab w:val="num" w:pos="1080"/>
        </w:tabs>
        <w:ind w:left="1080" w:hanging="360"/>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F1402CD"/>
    <w:multiLevelType w:val="hybridMultilevel"/>
    <w:tmpl w:val="162C0114"/>
    <w:lvl w:ilvl="0" w:tplc="8E12C9AA">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FCD2779"/>
    <w:multiLevelType w:val="multilevel"/>
    <w:tmpl w:val="BCBE48A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12535BB"/>
    <w:multiLevelType w:val="hybridMultilevel"/>
    <w:tmpl w:val="161A5D24"/>
    <w:lvl w:ilvl="0" w:tplc="6EDA3F0C">
      <w:start w:val="1"/>
      <w:numFmt w:val="bullet"/>
      <w:lvlText w:val="­"/>
      <w:lvlJc w:val="left"/>
      <w:pPr>
        <w:tabs>
          <w:tab w:val="num" w:pos="1800"/>
        </w:tabs>
        <w:ind w:left="180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629C4753"/>
    <w:multiLevelType w:val="hybridMultilevel"/>
    <w:tmpl w:val="0F3A77B2"/>
    <w:lvl w:ilvl="0" w:tplc="452C0A70">
      <w:start w:val="1"/>
      <w:numFmt w:val="decimal"/>
      <w:lvlText w:val="%1."/>
      <w:lvlJc w:val="left"/>
      <w:pPr>
        <w:tabs>
          <w:tab w:val="num" w:pos="1429"/>
        </w:tabs>
        <w:ind w:left="1429" w:hanging="360"/>
      </w:pPr>
      <w:rPr>
        <w:rFonts w:ascii="Arial" w:eastAsia="Times New Roman" w:hAnsi="Arial" w:cs="Times New Roman"/>
        <w:b w:val="0"/>
        <w:color w:val="auto"/>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7D46E1F"/>
    <w:multiLevelType w:val="multilevel"/>
    <w:tmpl w:val="B728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665BE3"/>
    <w:multiLevelType w:val="hybridMultilevel"/>
    <w:tmpl w:val="BCBE48A0"/>
    <w:lvl w:ilvl="0" w:tplc="8D8CA5C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0"/>
  </w:num>
  <w:num w:numId="4">
    <w:abstractNumId w:val="9"/>
  </w:num>
  <w:num w:numId="5">
    <w:abstractNumId w:val="7"/>
  </w:num>
  <w:num w:numId="6">
    <w:abstractNumId w:val="1"/>
  </w:num>
  <w:num w:numId="7">
    <w:abstractNumId w:val="12"/>
  </w:num>
  <w:num w:numId="8">
    <w:abstractNumId w:val="11"/>
  </w:num>
  <w:num w:numId="9">
    <w:abstractNumId w:val="8"/>
  </w:num>
  <w:num w:numId="10">
    <w:abstractNumId w:val="2"/>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477"/>
    <w:rsid w:val="00000556"/>
    <w:rsid w:val="00005E8C"/>
    <w:rsid w:val="00006179"/>
    <w:rsid w:val="00007041"/>
    <w:rsid w:val="00020493"/>
    <w:rsid w:val="000373A2"/>
    <w:rsid w:val="000427FF"/>
    <w:rsid w:val="00055BD6"/>
    <w:rsid w:val="00070756"/>
    <w:rsid w:val="00076033"/>
    <w:rsid w:val="00081724"/>
    <w:rsid w:val="00082FFE"/>
    <w:rsid w:val="0008338E"/>
    <w:rsid w:val="000A1AAB"/>
    <w:rsid w:val="000A4A62"/>
    <w:rsid w:val="000B096B"/>
    <w:rsid w:val="000B7ED1"/>
    <w:rsid w:val="000C22FB"/>
    <w:rsid w:val="000C245E"/>
    <w:rsid w:val="000C7C16"/>
    <w:rsid w:val="000F3147"/>
    <w:rsid w:val="000F4D8F"/>
    <w:rsid w:val="00115E7B"/>
    <w:rsid w:val="0013127D"/>
    <w:rsid w:val="0013376B"/>
    <w:rsid w:val="00156EF1"/>
    <w:rsid w:val="001731B8"/>
    <w:rsid w:val="0017665B"/>
    <w:rsid w:val="0018407C"/>
    <w:rsid w:val="001935AA"/>
    <w:rsid w:val="00197B7F"/>
    <w:rsid w:val="001F0942"/>
    <w:rsid w:val="001F1A3E"/>
    <w:rsid w:val="00207E7A"/>
    <w:rsid w:val="00214ED2"/>
    <w:rsid w:val="002265DD"/>
    <w:rsid w:val="002459AE"/>
    <w:rsid w:val="0025293C"/>
    <w:rsid w:val="00252971"/>
    <w:rsid w:val="00257E11"/>
    <w:rsid w:val="0027354D"/>
    <w:rsid w:val="0029398E"/>
    <w:rsid w:val="00297FFE"/>
    <w:rsid w:val="002B4343"/>
    <w:rsid w:val="00305893"/>
    <w:rsid w:val="00314CC1"/>
    <w:rsid w:val="00317C3C"/>
    <w:rsid w:val="00331F0F"/>
    <w:rsid w:val="0033588C"/>
    <w:rsid w:val="003415AA"/>
    <w:rsid w:val="00346D81"/>
    <w:rsid w:val="003531A3"/>
    <w:rsid w:val="00363F21"/>
    <w:rsid w:val="00372F1B"/>
    <w:rsid w:val="0038223F"/>
    <w:rsid w:val="0038269D"/>
    <w:rsid w:val="00383A97"/>
    <w:rsid w:val="00392B83"/>
    <w:rsid w:val="0039752C"/>
    <w:rsid w:val="003A0557"/>
    <w:rsid w:val="003A78D4"/>
    <w:rsid w:val="003B0F0A"/>
    <w:rsid w:val="003B5D55"/>
    <w:rsid w:val="003D55AE"/>
    <w:rsid w:val="003D735F"/>
    <w:rsid w:val="003F1ECD"/>
    <w:rsid w:val="003F3E34"/>
    <w:rsid w:val="004018AA"/>
    <w:rsid w:val="004070C2"/>
    <w:rsid w:val="00407A5C"/>
    <w:rsid w:val="00410BBA"/>
    <w:rsid w:val="00422E05"/>
    <w:rsid w:val="0043060F"/>
    <w:rsid w:val="004314EB"/>
    <w:rsid w:val="00434D4F"/>
    <w:rsid w:val="00434F9D"/>
    <w:rsid w:val="00450ED5"/>
    <w:rsid w:val="00463F5A"/>
    <w:rsid w:val="00472D84"/>
    <w:rsid w:val="00493754"/>
    <w:rsid w:val="004940A8"/>
    <w:rsid w:val="004B215C"/>
    <w:rsid w:val="004B7220"/>
    <w:rsid w:val="004C2015"/>
    <w:rsid w:val="004C3B56"/>
    <w:rsid w:val="004F7D77"/>
    <w:rsid w:val="00502B4E"/>
    <w:rsid w:val="005133D5"/>
    <w:rsid w:val="00530D41"/>
    <w:rsid w:val="00532A90"/>
    <w:rsid w:val="00547B7F"/>
    <w:rsid w:val="00547DE5"/>
    <w:rsid w:val="00551EE5"/>
    <w:rsid w:val="00571F5B"/>
    <w:rsid w:val="0057421E"/>
    <w:rsid w:val="00576EE0"/>
    <w:rsid w:val="005859D3"/>
    <w:rsid w:val="005A45C4"/>
    <w:rsid w:val="005B37E3"/>
    <w:rsid w:val="005B4E80"/>
    <w:rsid w:val="005C0B56"/>
    <w:rsid w:val="005E59C7"/>
    <w:rsid w:val="00606E67"/>
    <w:rsid w:val="0061029A"/>
    <w:rsid w:val="006102E2"/>
    <w:rsid w:val="00610A51"/>
    <w:rsid w:val="00625BE3"/>
    <w:rsid w:val="00631473"/>
    <w:rsid w:val="00632C61"/>
    <w:rsid w:val="006537BC"/>
    <w:rsid w:val="006645FF"/>
    <w:rsid w:val="006702C7"/>
    <w:rsid w:val="00682BFB"/>
    <w:rsid w:val="00697EFA"/>
    <w:rsid w:val="006B3C23"/>
    <w:rsid w:val="006B688D"/>
    <w:rsid w:val="006B7944"/>
    <w:rsid w:val="006C00F8"/>
    <w:rsid w:val="006C096B"/>
    <w:rsid w:val="006D3793"/>
    <w:rsid w:val="006F78E3"/>
    <w:rsid w:val="007000F1"/>
    <w:rsid w:val="00716206"/>
    <w:rsid w:val="0072582B"/>
    <w:rsid w:val="00731D87"/>
    <w:rsid w:val="00735E81"/>
    <w:rsid w:val="00740266"/>
    <w:rsid w:val="007441C3"/>
    <w:rsid w:val="007475C4"/>
    <w:rsid w:val="00753C5D"/>
    <w:rsid w:val="007607A8"/>
    <w:rsid w:val="0077408F"/>
    <w:rsid w:val="007778A9"/>
    <w:rsid w:val="00783199"/>
    <w:rsid w:val="007859E4"/>
    <w:rsid w:val="007865DA"/>
    <w:rsid w:val="00787EDA"/>
    <w:rsid w:val="007B4D59"/>
    <w:rsid w:val="007B5B52"/>
    <w:rsid w:val="007B7D12"/>
    <w:rsid w:val="007C0876"/>
    <w:rsid w:val="007E2B2A"/>
    <w:rsid w:val="007F2034"/>
    <w:rsid w:val="007F6B94"/>
    <w:rsid w:val="00814931"/>
    <w:rsid w:val="00816A2A"/>
    <w:rsid w:val="0083658F"/>
    <w:rsid w:val="008404D3"/>
    <w:rsid w:val="0084548C"/>
    <w:rsid w:val="00846E8F"/>
    <w:rsid w:val="00861F7B"/>
    <w:rsid w:val="00872EBC"/>
    <w:rsid w:val="0087502E"/>
    <w:rsid w:val="00896970"/>
    <w:rsid w:val="008A02E6"/>
    <w:rsid w:val="008B6DA8"/>
    <w:rsid w:val="008C0DCF"/>
    <w:rsid w:val="008F18ED"/>
    <w:rsid w:val="008F3BD2"/>
    <w:rsid w:val="008F5030"/>
    <w:rsid w:val="00900E19"/>
    <w:rsid w:val="00902793"/>
    <w:rsid w:val="00913DA2"/>
    <w:rsid w:val="00916D98"/>
    <w:rsid w:val="00920A09"/>
    <w:rsid w:val="00926BA4"/>
    <w:rsid w:val="00943810"/>
    <w:rsid w:val="009476A5"/>
    <w:rsid w:val="009528B1"/>
    <w:rsid w:val="00952BEC"/>
    <w:rsid w:val="00962D55"/>
    <w:rsid w:val="0099515B"/>
    <w:rsid w:val="009A1CD5"/>
    <w:rsid w:val="009A2C15"/>
    <w:rsid w:val="009B2FDA"/>
    <w:rsid w:val="009C198D"/>
    <w:rsid w:val="009C318B"/>
    <w:rsid w:val="009C4D4E"/>
    <w:rsid w:val="009C7077"/>
    <w:rsid w:val="009E4625"/>
    <w:rsid w:val="009E5B99"/>
    <w:rsid w:val="009F0014"/>
    <w:rsid w:val="00A20B04"/>
    <w:rsid w:val="00A21C6D"/>
    <w:rsid w:val="00A5312F"/>
    <w:rsid w:val="00A57B53"/>
    <w:rsid w:val="00A62519"/>
    <w:rsid w:val="00A72272"/>
    <w:rsid w:val="00A737D7"/>
    <w:rsid w:val="00A9526A"/>
    <w:rsid w:val="00AA5879"/>
    <w:rsid w:val="00AC2282"/>
    <w:rsid w:val="00AC4E79"/>
    <w:rsid w:val="00AD3CA5"/>
    <w:rsid w:val="00AE5688"/>
    <w:rsid w:val="00B01010"/>
    <w:rsid w:val="00B0252F"/>
    <w:rsid w:val="00B02689"/>
    <w:rsid w:val="00B313A7"/>
    <w:rsid w:val="00B377C9"/>
    <w:rsid w:val="00B42168"/>
    <w:rsid w:val="00B90F44"/>
    <w:rsid w:val="00B96D3D"/>
    <w:rsid w:val="00B975E0"/>
    <w:rsid w:val="00BB50B3"/>
    <w:rsid w:val="00BB677A"/>
    <w:rsid w:val="00BC47C7"/>
    <w:rsid w:val="00BD188A"/>
    <w:rsid w:val="00BE0C77"/>
    <w:rsid w:val="00BE770F"/>
    <w:rsid w:val="00BF5F97"/>
    <w:rsid w:val="00C05E8B"/>
    <w:rsid w:val="00C15C94"/>
    <w:rsid w:val="00C221FB"/>
    <w:rsid w:val="00C53E9E"/>
    <w:rsid w:val="00C5563B"/>
    <w:rsid w:val="00C57FEF"/>
    <w:rsid w:val="00C76145"/>
    <w:rsid w:val="00C86E48"/>
    <w:rsid w:val="00C9309B"/>
    <w:rsid w:val="00CA3A31"/>
    <w:rsid w:val="00CA6296"/>
    <w:rsid w:val="00CA7DF7"/>
    <w:rsid w:val="00CC1964"/>
    <w:rsid w:val="00CD2FA1"/>
    <w:rsid w:val="00CD48B8"/>
    <w:rsid w:val="00CD5474"/>
    <w:rsid w:val="00CE7CB3"/>
    <w:rsid w:val="00D06FE7"/>
    <w:rsid w:val="00D17F95"/>
    <w:rsid w:val="00D256BF"/>
    <w:rsid w:val="00D40773"/>
    <w:rsid w:val="00D4486C"/>
    <w:rsid w:val="00D55069"/>
    <w:rsid w:val="00D654CB"/>
    <w:rsid w:val="00D65A37"/>
    <w:rsid w:val="00D66799"/>
    <w:rsid w:val="00D9213F"/>
    <w:rsid w:val="00DA1314"/>
    <w:rsid w:val="00DC0163"/>
    <w:rsid w:val="00DD4BF5"/>
    <w:rsid w:val="00DD5DCA"/>
    <w:rsid w:val="00DE2477"/>
    <w:rsid w:val="00DE77B8"/>
    <w:rsid w:val="00DF1E9A"/>
    <w:rsid w:val="00DF30F0"/>
    <w:rsid w:val="00E010C0"/>
    <w:rsid w:val="00E135D7"/>
    <w:rsid w:val="00E17188"/>
    <w:rsid w:val="00E23C6E"/>
    <w:rsid w:val="00E250AB"/>
    <w:rsid w:val="00E255B3"/>
    <w:rsid w:val="00E25B8F"/>
    <w:rsid w:val="00E26303"/>
    <w:rsid w:val="00E35AA9"/>
    <w:rsid w:val="00E5194D"/>
    <w:rsid w:val="00E61F14"/>
    <w:rsid w:val="00E64816"/>
    <w:rsid w:val="00E75851"/>
    <w:rsid w:val="00E97AE8"/>
    <w:rsid w:val="00EA207E"/>
    <w:rsid w:val="00EA4016"/>
    <w:rsid w:val="00EB3047"/>
    <w:rsid w:val="00EB5641"/>
    <w:rsid w:val="00EC4993"/>
    <w:rsid w:val="00EC65B8"/>
    <w:rsid w:val="00ED3D0B"/>
    <w:rsid w:val="00F02FCE"/>
    <w:rsid w:val="00F131EA"/>
    <w:rsid w:val="00F257B8"/>
    <w:rsid w:val="00F447B6"/>
    <w:rsid w:val="00F60327"/>
    <w:rsid w:val="00F6063B"/>
    <w:rsid w:val="00F638D1"/>
    <w:rsid w:val="00F7157F"/>
    <w:rsid w:val="00F84E41"/>
    <w:rsid w:val="00F86CA4"/>
    <w:rsid w:val="00F90333"/>
    <w:rsid w:val="00F90C0C"/>
    <w:rsid w:val="00F97530"/>
    <w:rsid w:val="00FA2B16"/>
    <w:rsid w:val="00FA6CB9"/>
    <w:rsid w:val="00FB21C8"/>
    <w:rsid w:val="00FC2884"/>
    <w:rsid w:val="00FC7CF5"/>
    <w:rsid w:val="00FD1507"/>
    <w:rsid w:val="00FD5904"/>
    <w:rsid w:val="00FE13E1"/>
    <w:rsid w:val="00FE3E1F"/>
    <w:rsid w:val="00FE4EE8"/>
    <w:rsid w:val="00FE6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7DF7"/>
    <w:rPr>
      <w:sz w:val="24"/>
      <w:szCs w:val="24"/>
    </w:rPr>
  </w:style>
  <w:style w:type="paragraph" w:styleId="1">
    <w:name w:val="heading 1"/>
    <w:basedOn w:val="a"/>
    <w:next w:val="a"/>
    <w:link w:val="10"/>
    <w:qFormat/>
    <w:rsid w:val="00846E8F"/>
    <w:pPr>
      <w:keepNext/>
      <w:spacing w:before="240" w:after="60"/>
      <w:outlineLvl w:val="0"/>
    </w:pPr>
    <w:rPr>
      <w:rFonts w:ascii="Cambria" w:hAnsi="Cambria"/>
      <w:b/>
      <w:bCs/>
      <w:kern w:val="32"/>
      <w:sz w:val="32"/>
      <w:szCs w:val="32"/>
    </w:rPr>
  </w:style>
  <w:style w:type="paragraph" w:styleId="2">
    <w:name w:val="heading 2"/>
    <w:basedOn w:val="a"/>
    <w:next w:val="a"/>
    <w:qFormat/>
    <w:rsid w:val="00962D55"/>
    <w:pPr>
      <w:keepNext/>
      <w:jc w:val="center"/>
      <w:outlineLvl w:val="1"/>
    </w:pPr>
    <w:rPr>
      <w:rFonts w:ascii="Arial" w:hAnsi="Arial" w:cs="Arial"/>
      <w:b/>
      <w:bCs/>
      <w:sz w:val="20"/>
    </w:rPr>
  </w:style>
  <w:style w:type="paragraph" w:styleId="3">
    <w:name w:val="heading 3"/>
    <w:basedOn w:val="a"/>
    <w:next w:val="a"/>
    <w:qFormat/>
    <w:rsid w:val="00962D55"/>
    <w:pPr>
      <w:keepNext/>
      <w:ind w:left="113"/>
      <w:jc w:val="center"/>
      <w:outlineLvl w:val="2"/>
    </w:pPr>
    <w:rPr>
      <w:b/>
      <w:bCs/>
      <w:sz w:val="20"/>
    </w:rPr>
  </w:style>
  <w:style w:type="paragraph" w:styleId="4">
    <w:name w:val="heading 4"/>
    <w:basedOn w:val="a"/>
    <w:next w:val="a"/>
    <w:qFormat/>
    <w:rsid w:val="00962D55"/>
    <w:pPr>
      <w:keepNext/>
      <w:spacing w:after="60"/>
      <w:ind w:left="113"/>
      <w:outlineLvl w:val="3"/>
    </w:pPr>
    <w:rPr>
      <w:rFonts w:ascii="Arial" w:hAnsi="Arial" w:cs="Arial"/>
      <w:b/>
      <w:bCs/>
      <w:sz w:val="20"/>
    </w:rPr>
  </w:style>
  <w:style w:type="paragraph" w:styleId="5">
    <w:name w:val="heading 5"/>
    <w:basedOn w:val="a"/>
    <w:next w:val="a"/>
    <w:qFormat/>
    <w:rsid w:val="00962D55"/>
    <w:pPr>
      <w:keepNext/>
      <w:jc w:val="center"/>
      <w:outlineLvl w:val="4"/>
    </w:pPr>
    <w:rPr>
      <w:rFonts w:ascii="Arial" w:hAnsi="Arial" w:cs="Arial"/>
      <w:i/>
      <w:iCs/>
      <w:spacing w:val="-4"/>
      <w:sz w:val="20"/>
    </w:rPr>
  </w:style>
  <w:style w:type="paragraph" w:styleId="6">
    <w:name w:val="heading 6"/>
    <w:basedOn w:val="a"/>
    <w:next w:val="a"/>
    <w:qFormat/>
    <w:rsid w:val="00962D55"/>
    <w:pPr>
      <w:keepNext/>
      <w:spacing w:before="60" w:after="60"/>
      <w:ind w:left="2880"/>
      <w:jc w:val="both"/>
      <w:outlineLvl w:val="5"/>
    </w:pPr>
    <w:rPr>
      <w:rFonts w:ascii="Arial" w:hAnsi="Arial" w:cs="Arial"/>
      <w:i/>
      <w:iCs/>
      <w:sz w:val="20"/>
    </w:rPr>
  </w:style>
  <w:style w:type="paragraph" w:styleId="7">
    <w:name w:val="heading 7"/>
    <w:basedOn w:val="a"/>
    <w:next w:val="a"/>
    <w:qFormat/>
    <w:rsid w:val="00962D55"/>
    <w:pPr>
      <w:keepNext/>
      <w:spacing w:after="60"/>
      <w:ind w:left="113"/>
      <w:jc w:val="right"/>
      <w:outlineLvl w:val="6"/>
    </w:pPr>
    <w:rPr>
      <w:rFonts w:ascii="Arial" w:hAnsi="Arial"/>
      <w:i/>
      <w:i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62D55"/>
    <w:pPr>
      <w:jc w:val="center"/>
    </w:pPr>
    <w:rPr>
      <w:rFonts w:ascii="Arial" w:hAnsi="Arial"/>
      <w:b/>
      <w:color w:val="800080"/>
      <w:sz w:val="20"/>
      <w:szCs w:val="20"/>
    </w:rPr>
  </w:style>
  <w:style w:type="paragraph" w:styleId="a4">
    <w:name w:val="Body Text Indent"/>
    <w:basedOn w:val="a"/>
    <w:rsid w:val="00962D55"/>
    <w:pPr>
      <w:ind w:firstLine="720"/>
    </w:pPr>
    <w:rPr>
      <w:rFonts w:ascii="Arial" w:hAnsi="Arial"/>
      <w:sz w:val="20"/>
      <w:szCs w:val="20"/>
    </w:rPr>
  </w:style>
  <w:style w:type="paragraph" w:styleId="20">
    <w:name w:val="Body Text Indent 2"/>
    <w:basedOn w:val="a"/>
    <w:link w:val="21"/>
    <w:rsid w:val="00962D55"/>
    <w:pPr>
      <w:ind w:firstLine="720"/>
      <w:jc w:val="both"/>
    </w:pPr>
    <w:rPr>
      <w:rFonts w:ascii="Arial" w:hAnsi="Arial"/>
      <w:sz w:val="20"/>
      <w:szCs w:val="20"/>
    </w:rPr>
  </w:style>
  <w:style w:type="character" w:styleId="a5">
    <w:name w:val="Hyperlink"/>
    <w:link w:val="11"/>
    <w:uiPriority w:val="99"/>
    <w:rsid w:val="00962D55"/>
    <w:rPr>
      <w:color w:val="0000FF"/>
      <w:u w:val="single"/>
    </w:rPr>
  </w:style>
  <w:style w:type="paragraph" w:styleId="30">
    <w:name w:val="Body Text 3"/>
    <w:basedOn w:val="a"/>
    <w:rsid w:val="00962D55"/>
    <w:pPr>
      <w:jc w:val="both"/>
    </w:pPr>
    <w:rPr>
      <w:rFonts w:ascii="Arial" w:hAnsi="Arial" w:cs="Arial"/>
      <w:sz w:val="20"/>
    </w:rPr>
  </w:style>
  <w:style w:type="paragraph" w:styleId="31">
    <w:name w:val="Body Text Indent 3"/>
    <w:basedOn w:val="a"/>
    <w:rsid w:val="00962D55"/>
    <w:pPr>
      <w:spacing w:after="120"/>
      <w:ind w:left="113"/>
      <w:jc w:val="center"/>
    </w:pPr>
    <w:rPr>
      <w:rFonts w:ascii="Arial" w:hAnsi="Arial"/>
      <w:b/>
      <w:bCs/>
      <w:sz w:val="20"/>
    </w:rPr>
  </w:style>
  <w:style w:type="paragraph" w:styleId="22">
    <w:name w:val="Body Text 2"/>
    <w:basedOn w:val="a"/>
    <w:rsid w:val="00962D55"/>
    <w:pPr>
      <w:shd w:val="clear" w:color="auto" w:fill="FFFFFF"/>
      <w:jc w:val="both"/>
    </w:pPr>
    <w:rPr>
      <w:rFonts w:ascii="Arial" w:hAnsi="Arial"/>
      <w:color w:val="000000"/>
      <w:sz w:val="20"/>
    </w:rPr>
  </w:style>
  <w:style w:type="paragraph" w:styleId="a6">
    <w:name w:val="Balloon Text"/>
    <w:basedOn w:val="a"/>
    <w:semiHidden/>
    <w:rsid w:val="00000556"/>
    <w:rPr>
      <w:rFonts w:ascii="Tahoma" w:hAnsi="Tahoma" w:cs="Tahoma"/>
      <w:sz w:val="16"/>
      <w:szCs w:val="16"/>
    </w:rPr>
  </w:style>
  <w:style w:type="character" w:styleId="a7">
    <w:name w:val="Strong"/>
    <w:qFormat/>
    <w:rsid w:val="00007041"/>
    <w:rPr>
      <w:b/>
      <w:bCs/>
    </w:rPr>
  </w:style>
  <w:style w:type="paragraph" w:styleId="a8">
    <w:name w:val="header"/>
    <w:basedOn w:val="a"/>
    <w:link w:val="a9"/>
    <w:rsid w:val="003531A3"/>
    <w:pPr>
      <w:tabs>
        <w:tab w:val="center" w:pos="4677"/>
        <w:tab w:val="right" w:pos="9355"/>
      </w:tabs>
    </w:pPr>
  </w:style>
  <w:style w:type="character" w:customStyle="1" w:styleId="a9">
    <w:name w:val="Верхний колонтитул Знак"/>
    <w:link w:val="a8"/>
    <w:rsid w:val="003531A3"/>
    <w:rPr>
      <w:sz w:val="24"/>
      <w:szCs w:val="24"/>
    </w:rPr>
  </w:style>
  <w:style w:type="paragraph" w:styleId="aa">
    <w:name w:val="footer"/>
    <w:basedOn w:val="a"/>
    <w:link w:val="ab"/>
    <w:rsid w:val="003531A3"/>
    <w:pPr>
      <w:tabs>
        <w:tab w:val="center" w:pos="4677"/>
        <w:tab w:val="right" w:pos="9355"/>
      </w:tabs>
    </w:pPr>
  </w:style>
  <w:style w:type="character" w:customStyle="1" w:styleId="ab">
    <w:name w:val="Нижний колонтитул Знак"/>
    <w:link w:val="aa"/>
    <w:rsid w:val="003531A3"/>
    <w:rPr>
      <w:sz w:val="24"/>
      <w:szCs w:val="24"/>
    </w:rPr>
  </w:style>
  <w:style w:type="paragraph" w:customStyle="1" w:styleId="Default">
    <w:name w:val="Default"/>
    <w:rsid w:val="008F18ED"/>
    <w:pPr>
      <w:autoSpaceDE w:val="0"/>
      <w:autoSpaceDN w:val="0"/>
      <w:adjustRightInd w:val="0"/>
    </w:pPr>
    <w:rPr>
      <w:color w:val="000000"/>
      <w:sz w:val="24"/>
      <w:szCs w:val="24"/>
    </w:rPr>
  </w:style>
  <w:style w:type="paragraph" w:styleId="ac">
    <w:name w:val="Normal (Web)"/>
    <w:aliases w:val="Обычный (Web)1,Обычный (веб) Знак1,Обычный (веб) Знак Знак,Обычный (веб) Знак Знак Знак Знак,Обычный (веб) Знак1 Знак Знак Знак1 Знак,Обычный (веб) Знак Знак Знак Знак Знак Знак"/>
    <w:basedOn w:val="a"/>
    <w:link w:val="ad"/>
    <w:uiPriority w:val="99"/>
    <w:qFormat/>
    <w:rsid w:val="008F18ED"/>
    <w:pPr>
      <w:spacing w:before="100" w:beforeAutospacing="1" w:after="100" w:afterAutospacing="1"/>
    </w:pPr>
  </w:style>
  <w:style w:type="character" w:styleId="ae">
    <w:name w:val="Emphasis"/>
    <w:uiPriority w:val="20"/>
    <w:qFormat/>
    <w:rsid w:val="008F18ED"/>
    <w:rPr>
      <w:rFonts w:cs="Times New Roman"/>
      <w:i/>
      <w:iCs/>
    </w:rPr>
  </w:style>
  <w:style w:type="character" w:customStyle="1" w:styleId="x-phmenubuttonx-phmenubuttonauth">
    <w:name w:val="x-ph__menu__button x-ph__menu__button_auth"/>
    <w:rsid w:val="008F18ED"/>
    <w:rPr>
      <w:rFonts w:cs="Times New Roman"/>
    </w:rPr>
  </w:style>
  <w:style w:type="paragraph" w:customStyle="1" w:styleId="degree">
    <w:name w:val="degree"/>
    <w:basedOn w:val="a"/>
    <w:rsid w:val="00F86CA4"/>
    <w:pPr>
      <w:spacing w:before="100" w:beforeAutospacing="1" w:after="100" w:afterAutospacing="1"/>
    </w:pPr>
  </w:style>
  <w:style w:type="paragraph" w:styleId="af">
    <w:name w:val="List Paragraph"/>
    <w:basedOn w:val="a"/>
    <w:uiPriority w:val="1"/>
    <w:qFormat/>
    <w:rsid w:val="009C7077"/>
    <w:pPr>
      <w:widowControl w:val="0"/>
      <w:autoSpaceDE w:val="0"/>
      <w:autoSpaceDN w:val="0"/>
      <w:adjustRightInd w:val="0"/>
    </w:pPr>
  </w:style>
  <w:style w:type="character" w:customStyle="1" w:styleId="21">
    <w:name w:val="Основной текст с отступом 2 Знак"/>
    <w:link w:val="20"/>
    <w:rsid w:val="00317C3C"/>
    <w:rPr>
      <w:rFonts w:ascii="Arial" w:hAnsi="Arial"/>
    </w:rPr>
  </w:style>
  <w:style w:type="character" w:customStyle="1" w:styleId="10">
    <w:name w:val="Заголовок 1 Знак"/>
    <w:link w:val="1"/>
    <w:rsid w:val="00846E8F"/>
    <w:rPr>
      <w:rFonts w:ascii="Cambria" w:eastAsia="Times New Roman" w:hAnsi="Cambria" w:cs="Times New Roman"/>
      <w:b/>
      <w:bCs/>
      <w:kern w:val="32"/>
      <w:sz w:val="32"/>
      <w:szCs w:val="32"/>
    </w:rPr>
  </w:style>
  <w:style w:type="character" w:customStyle="1" w:styleId="ad">
    <w:name w:val="Обычный (веб) Знак"/>
    <w:aliases w:val="Обычный (Web)1 Знак,Обычный (веб) Знак1 Знак,Обычный (веб) Знак Знак Знак,Обычный (веб) Знак Знак Знак Знак Знак,Обычный (веб) Знак1 Знак Знак Знак1 Знак Знак,Обычный (веб) Знак Знак Знак Знак Знак Знак Знак"/>
    <w:link w:val="ac"/>
    <w:uiPriority w:val="99"/>
    <w:locked/>
    <w:rsid w:val="00C53E9E"/>
    <w:rPr>
      <w:sz w:val="24"/>
      <w:szCs w:val="24"/>
    </w:rPr>
  </w:style>
  <w:style w:type="paragraph" w:customStyle="1" w:styleId="11">
    <w:name w:val="Гиперссылка1"/>
    <w:link w:val="a5"/>
    <w:uiPriority w:val="99"/>
    <w:rsid w:val="00C53E9E"/>
    <w:rPr>
      <w:color w:val="0000FF"/>
      <w:u w:val="single"/>
    </w:rPr>
  </w:style>
  <w:style w:type="character" w:customStyle="1" w:styleId="af0">
    <w:name w:val="Основной текст_"/>
    <w:link w:val="12"/>
    <w:rsid w:val="009C198D"/>
    <w:rPr>
      <w:sz w:val="22"/>
      <w:szCs w:val="22"/>
      <w:shd w:val="clear" w:color="auto" w:fill="FFFFFF"/>
    </w:rPr>
  </w:style>
  <w:style w:type="paragraph" w:customStyle="1" w:styleId="12">
    <w:name w:val="Основной текст1"/>
    <w:basedOn w:val="a"/>
    <w:link w:val="af0"/>
    <w:rsid w:val="009C198D"/>
    <w:pPr>
      <w:widowControl w:val="0"/>
      <w:shd w:val="clear" w:color="auto" w:fill="FFFFFF"/>
      <w:ind w:firstLine="180"/>
    </w:pPr>
    <w:rPr>
      <w:sz w:val="22"/>
      <w:szCs w:val="22"/>
    </w:rPr>
  </w:style>
  <w:style w:type="character" w:customStyle="1" w:styleId="mw-page-title-main">
    <w:name w:val="mw-page-title-main"/>
    <w:rsid w:val="00AE56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7DF7"/>
    <w:rPr>
      <w:sz w:val="24"/>
      <w:szCs w:val="24"/>
    </w:rPr>
  </w:style>
  <w:style w:type="paragraph" w:styleId="1">
    <w:name w:val="heading 1"/>
    <w:basedOn w:val="a"/>
    <w:next w:val="a"/>
    <w:link w:val="10"/>
    <w:qFormat/>
    <w:rsid w:val="00846E8F"/>
    <w:pPr>
      <w:keepNext/>
      <w:spacing w:before="240" w:after="60"/>
      <w:outlineLvl w:val="0"/>
    </w:pPr>
    <w:rPr>
      <w:rFonts w:ascii="Cambria" w:hAnsi="Cambria"/>
      <w:b/>
      <w:bCs/>
      <w:kern w:val="32"/>
      <w:sz w:val="32"/>
      <w:szCs w:val="32"/>
    </w:rPr>
  </w:style>
  <w:style w:type="paragraph" w:styleId="2">
    <w:name w:val="heading 2"/>
    <w:basedOn w:val="a"/>
    <w:next w:val="a"/>
    <w:qFormat/>
    <w:rsid w:val="00962D55"/>
    <w:pPr>
      <w:keepNext/>
      <w:jc w:val="center"/>
      <w:outlineLvl w:val="1"/>
    </w:pPr>
    <w:rPr>
      <w:rFonts w:ascii="Arial" w:hAnsi="Arial" w:cs="Arial"/>
      <w:b/>
      <w:bCs/>
      <w:sz w:val="20"/>
    </w:rPr>
  </w:style>
  <w:style w:type="paragraph" w:styleId="3">
    <w:name w:val="heading 3"/>
    <w:basedOn w:val="a"/>
    <w:next w:val="a"/>
    <w:qFormat/>
    <w:rsid w:val="00962D55"/>
    <w:pPr>
      <w:keepNext/>
      <w:ind w:left="113"/>
      <w:jc w:val="center"/>
      <w:outlineLvl w:val="2"/>
    </w:pPr>
    <w:rPr>
      <w:b/>
      <w:bCs/>
      <w:sz w:val="20"/>
    </w:rPr>
  </w:style>
  <w:style w:type="paragraph" w:styleId="4">
    <w:name w:val="heading 4"/>
    <w:basedOn w:val="a"/>
    <w:next w:val="a"/>
    <w:qFormat/>
    <w:rsid w:val="00962D55"/>
    <w:pPr>
      <w:keepNext/>
      <w:spacing w:after="60"/>
      <w:ind w:left="113"/>
      <w:outlineLvl w:val="3"/>
    </w:pPr>
    <w:rPr>
      <w:rFonts w:ascii="Arial" w:hAnsi="Arial" w:cs="Arial"/>
      <w:b/>
      <w:bCs/>
      <w:sz w:val="20"/>
    </w:rPr>
  </w:style>
  <w:style w:type="paragraph" w:styleId="5">
    <w:name w:val="heading 5"/>
    <w:basedOn w:val="a"/>
    <w:next w:val="a"/>
    <w:qFormat/>
    <w:rsid w:val="00962D55"/>
    <w:pPr>
      <w:keepNext/>
      <w:jc w:val="center"/>
      <w:outlineLvl w:val="4"/>
    </w:pPr>
    <w:rPr>
      <w:rFonts w:ascii="Arial" w:hAnsi="Arial" w:cs="Arial"/>
      <w:i/>
      <w:iCs/>
      <w:spacing w:val="-4"/>
      <w:sz w:val="20"/>
    </w:rPr>
  </w:style>
  <w:style w:type="paragraph" w:styleId="6">
    <w:name w:val="heading 6"/>
    <w:basedOn w:val="a"/>
    <w:next w:val="a"/>
    <w:qFormat/>
    <w:rsid w:val="00962D55"/>
    <w:pPr>
      <w:keepNext/>
      <w:spacing w:before="60" w:after="60"/>
      <w:ind w:left="2880"/>
      <w:jc w:val="both"/>
      <w:outlineLvl w:val="5"/>
    </w:pPr>
    <w:rPr>
      <w:rFonts w:ascii="Arial" w:hAnsi="Arial" w:cs="Arial"/>
      <w:i/>
      <w:iCs/>
      <w:sz w:val="20"/>
    </w:rPr>
  </w:style>
  <w:style w:type="paragraph" w:styleId="7">
    <w:name w:val="heading 7"/>
    <w:basedOn w:val="a"/>
    <w:next w:val="a"/>
    <w:qFormat/>
    <w:rsid w:val="00962D55"/>
    <w:pPr>
      <w:keepNext/>
      <w:spacing w:after="60"/>
      <w:ind w:left="113"/>
      <w:jc w:val="right"/>
      <w:outlineLvl w:val="6"/>
    </w:pPr>
    <w:rPr>
      <w:rFonts w:ascii="Arial" w:hAnsi="Arial"/>
      <w:i/>
      <w:i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62D55"/>
    <w:pPr>
      <w:jc w:val="center"/>
    </w:pPr>
    <w:rPr>
      <w:rFonts w:ascii="Arial" w:hAnsi="Arial"/>
      <w:b/>
      <w:color w:val="800080"/>
      <w:sz w:val="20"/>
      <w:szCs w:val="20"/>
    </w:rPr>
  </w:style>
  <w:style w:type="paragraph" w:styleId="a4">
    <w:name w:val="Body Text Indent"/>
    <w:basedOn w:val="a"/>
    <w:rsid w:val="00962D55"/>
    <w:pPr>
      <w:ind w:firstLine="720"/>
    </w:pPr>
    <w:rPr>
      <w:rFonts w:ascii="Arial" w:hAnsi="Arial"/>
      <w:sz w:val="20"/>
      <w:szCs w:val="20"/>
    </w:rPr>
  </w:style>
  <w:style w:type="paragraph" w:styleId="20">
    <w:name w:val="Body Text Indent 2"/>
    <w:basedOn w:val="a"/>
    <w:link w:val="21"/>
    <w:rsid w:val="00962D55"/>
    <w:pPr>
      <w:ind w:firstLine="720"/>
      <w:jc w:val="both"/>
    </w:pPr>
    <w:rPr>
      <w:rFonts w:ascii="Arial" w:hAnsi="Arial"/>
      <w:sz w:val="20"/>
      <w:szCs w:val="20"/>
    </w:rPr>
  </w:style>
  <w:style w:type="character" w:styleId="a5">
    <w:name w:val="Hyperlink"/>
    <w:link w:val="11"/>
    <w:uiPriority w:val="99"/>
    <w:rsid w:val="00962D55"/>
    <w:rPr>
      <w:color w:val="0000FF"/>
      <w:u w:val="single"/>
    </w:rPr>
  </w:style>
  <w:style w:type="paragraph" w:styleId="30">
    <w:name w:val="Body Text 3"/>
    <w:basedOn w:val="a"/>
    <w:rsid w:val="00962D55"/>
    <w:pPr>
      <w:jc w:val="both"/>
    </w:pPr>
    <w:rPr>
      <w:rFonts w:ascii="Arial" w:hAnsi="Arial" w:cs="Arial"/>
      <w:sz w:val="20"/>
    </w:rPr>
  </w:style>
  <w:style w:type="paragraph" w:styleId="31">
    <w:name w:val="Body Text Indent 3"/>
    <w:basedOn w:val="a"/>
    <w:rsid w:val="00962D55"/>
    <w:pPr>
      <w:spacing w:after="120"/>
      <w:ind w:left="113"/>
      <w:jc w:val="center"/>
    </w:pPr>
    <w:rPr>
      <w:rFonts w:ascii="Arial" w:hAnsi="Arial"/>
      <w:b/>
      <w:bCs/>
      <w:sz w:val="20"/>
    </w:rPr>
  </w:style>
  <w:style w:type="paragraph" w:styleId="22">
    <w:name w:val="Body Text 2"/>
    <w:basedOn w:val="a"/>
    <w:rsid w:val="00962D55"/>
    <w:pPr>
      <w:shd w:val="clear" w:color="auto" w:fill="FFFFFF"/>
      <w:jc w:val="both"/>
    </w:pPr>
    <w:rPr>
      <w:rFonts w:ascii="Arial" w:hAnsi="Arial"/>
      <w:color w:val="000000"/>
      <w:sz w:val="20"/>
    </w:rPr>
  </w:style>
  <w:style w:type="paragraph" w:styleId="a6">
    <w:name w:val="Balloon Text"/>
    <w:basedOn w:val="a"/>
    <w:semiHidden/>
    <w:rsid w:val="00000556"/>
    <w:rPr>
      <w:rFonts w:ascii="Tahoma" w:hAnsi="Tahoma" w:cs="Tahoma"/>
      <w:sz w:val="16"/>
      <w:szCs w:val="16"/>
    </w:rPr>
  </w:style>
  <w:style w:type="character" w:styleId="a7">
    <w:name w:val="Strong"/>
    <w:qFormat/>
    <w:rsid w:val="00007041"/>
    <w:rPr>
      <w:b/>
      <w:bCs/>
    </w:rPr>
  </w:style>
  <w:style w:type="paragraph" w:styleId="a8">
    <w:name w:val="header"/>
    <w:basedOn w:val="a"/>
    <w:link w:val="a9"/>
    <w:rsid w:val="003531A3"/>
    <w:pPr>
      <w:tabs>
        <w:tab w:val="center" w:pos="4677"/>
        <w:tab w:val="right" w:pos="9355"/>
      </w:tabs>
    </w:pPr>
  </w:style>
  <w:style w:type="character" w:customStyle="1" w:styleId="a9">
    <w:name w:val="Верхний колонтитул Знак"/>
    <w:link w:val="a8"/>
    <w:rsid w:val="003531A3"/>
    <w:rPr>
      <w:sz w:val="24"/>
      <w:szCs w:val="24"/>
    </w:rPr>
  </w:style>
  <w:style w:type="paragraph" w:styleId="aa">
    <w:name w:val="footer"/>
    <w:basedOn w:val="a"/>
    <w:link w:val="ab"/>
    <w:rsid w:val="003531A3"/>
    <w:pPr>
      <w:tabs>
        <w:tab w:val="center" w:pos="4677"/>
        <w:tab w:val="right" w:pos="9355"/>
      </w:tabs>
    </w:pPr>
  </w:style>
  <w:style w:type="character" w:customStyle="1" w:styleId="ab">
    <w:name w:val="Нижний колонтитул Знак"/>
    <w:link w:val="aa"/>
    <w:rsid w:val="003531A3"/>
    <w:rPr>
      <w:sz w:val="24"/>
      <w:szCs w:val="24"/>
    </w:rPr>
  </w:style>
  <w:style w:type="paragraph" w:customStyle="1" w:styleId="Default">
    <w:name w:val="Default"/>
    <w:rsid w:val="008F18ED"/>
    <w:pPr>
      <w:autoSpaceDE w:val="0"/>
      <w:autoSpaceDN w:val="0"/>
      <w:adjustRightInd w:val="0"/>
    </w:pPr>
    <w:rPr>
      <w:color w:val="000000"/>
      <w:sz w:val="24"/>
      <w:szCs w:val="24"/>
    </w:rPr>
  </w:style>
  <w:style w:type="paragraph" w:styleId="ac">
    <w:name w:val="Normal (Web)"/>
    <w:aliases w:val="Обычный (Web)1,Обычный (веб) Знак1,Обычный (веб) Знак Знак,Обычный (веб) Знак Знак Знак Знак,Обычный (веб) Знак1 Знак Знак Знак1 Знак,Обычный (веб) Знак Знак Знак Знак Знак Знак"/>
    <w:basedOn w:val="a"/>
    <w:link w:val="ad"/>
    <w:uiPriority w:val="99"/>
    <w:qFormat/>
    <w:rsid w:val="008F18ED"/>
    <w:pPr>
      <w:spacing w:before="100" w:beforeAutospacing="1" w:after="100" w:afterAutospacing="1"/>
    </w:pPr>
  </w:style>
  <w:style w:type="character" w:styleId="ae">
    <w:name w:val="Emphasis"/>
    <w:uiPriority w:val="20"/>
    <w:qFormat/>
    <w:rsid w:val="008F18ED"/>
    <w:rPr>
      <w:rFonts w:cs="Times New Roman"/>
      <w:i/>
      <w:iCs/>
    </w:rPr>
  </w:style>
  <w:style w:type="character" w:customStyle="1" w:styleId="x-phmenubuttonx-phmenubuttonauth">
    <w:name w:val="x-ph__menu__button x-ph__menu__button_auth"/>
    <w:rsid w:val="008F18ED"/>
    <w:rPr>
      <w:rFonts w:cs="Times New Roman"/>
    </w:rPr>
  </w:style>
  <w:style w:type="paragraph" w:customStyle="1" w:styleId="degree">
    <w:name w:val="degree"/>
    <w:basedOn w:val="a"/>
    <w:rsid w:val="00F86CA4"/>
    <w:pPr>
      <w:spacing w:before="100" w:beforeAutospacing="1" w:after="100" w:afterAutospacing="1"/>
    </w:pPr>
  </w:style>
  <w:style w:type="paragraph" w:styleId="af">
    <w:name w:val="List Paragraph"/>
    <w:basedOn w:val="a"/>
    <w:uiPriority w:val="1"/>
    <w:qFormat/>
    <w:rsid w:val="009C7077"/>
    <w:pPr>
      <w:widowControl w:val="0"/>
      <w:autoSpaceDE w:val="0"/>
      <w:autoSpaceDN w:val="0"/>
      <w:adjustRightInd w:val="0"/>
    </w:pPr>
  </w:style>
  <w:style w:type="character" w:customStyle="1" w:styleId="21">
    <w:name w:val="Основной текст с отступом 2 Знак"/>
    <w:link w:val="20"/>
    <w:rsid w:val="00317C3C"/>
    <w:rPr>
      <w:rFonts w:ascii="Arial" w:hAnsi="Arial"/>
    </w:rPr>
  </w:style>
  <w:style w:type="character" w:customStyle="1" w:styleId="10">
    <w:name w:val="Заголовок 1 Знак"/>
    <w:link w:val="1"/>
    <w:rsid w:val="00846E8F"/>
    <w:rPr>
      <w:rFonts w:ascii="Cambria" w:eastAsia="Times New Roman" w:hAnsi="Cambria" w:cs="Times New Roman"/>
      <w:b/>
      <w:bCs/>
      <w:kern w:val="32"/>
      <w:sz w:val="32"/>
      <w:szCs w:val="32"/>
    </w:rPr>
  </w:style>
  <w:style w:type="character" w:customStyle="1" w:styleId="ad">
    <w:name w:val="Обычный (веб) Знак"/>
    <w:aliases w:val="Обычный (Web)1 Знак,Обычный (веб) Знак1 Знак,Обычный (веб) Знак Знак Знак,Обычный (веб) Знак Знак Знак Знак Знак,Обычный (веб) Знак1 Знак Знак Знак1 Знак Знак,Обычный (веб) Знак Знак Знак Знак Знак Знак Знак"/>
    <w:link w:val="ac"/>
    <w:uiPriority w:val="99"/>
    <w:locked/>
    <w:rsid w:val="00C53E9E"/>
    <w:rPr>
      <w:sz w:val="24"/>
      <w:szCs w:val="24"/>
    </w:rPr>
  </w:style>
  <w:style w:type="paragraph" w:customStyle="1" w:styleId="11">
    <w:name w:val="Гиперссылка1"/>
    <w:link w:val="a5"/>
    <w:uiPriority w:val="99"/>
    <w:rsid w:val="00C53E9E"/>
    <w:rPr>
      <w:color w:val="0000FF"/>
      <w:u w:val="single"/>
    </w:rPr>
  </w:style>
  <w:style w:type="character" w:customStyle="1" w:styleId="af0">
    <w:name w:val="Основной текст_"/>
    <w:link w:val="12"/>
    <w:rsid w:val="009C198D"/>
    <w:rPr>
      <w:sz w:val="22"/>
      <w:szCs w:val="22"/>
      <w:shd w:val="clear" w:color="auto" w:fill="FFFFFF"/>
    </w:rPr>
  </w:style>
  <w:style w:type="paragraph" w:customStyle="1" w:styleId="12">
    <w:name w:val="Основной текст1"/>
    <w:basedOn w:val="a"/>
    <w:link w:val="af0"/>
    <w:rsid w:val="009C198D"/>
    <w:pPr>
      <w:widowControl w:val="0"/>
      <w:shd w:val="clear" w:color="auto" w:fill="FFFFFF"/>
      <w:ind w:firstLine="180"/>
    </w:pPr>
    <w:rPr>
      <w:sz w:val="22"/>
      <w:szCs w:val="22"/>
    </w:rPr>
  </w:style>
  <w:style w:type="character" w:customStyle="1" w:styleId="mw-page-title-main">
    <w:name w:val="mw-page-title-main"/>
    <w:rsid w:val="00AE5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7605">
      <w:bodyDiv w:val="1"/>
      <w:marLeft w:val="0"/>
      <w:marRight w:val="0"/>
      <w:marTop w:val="0"/>
      <w:marBottom w:val="0"/>
      <w:divBdr>
        <w:top w:val="none" w:sz="0" w:space="0" w:color="auto"/>
        <w:left w:val="none" w:sz="0" w:space="0" w:color="auto"/>
        <w:bottom w:val="none" w:sz="0" w:space="0" w:color="auto"/>
        <w:right w:val="none" w:sz="0" w:space="0" w:color="auto"/>
      </w:divBdr>
    </w:div>
    <w:div w:id="374700729">
      <w:bodyDiv w:val="1"/>
      <w:marLeft w:val="0"/>
      <w:marRight w:val="0"/>
      <w:marTop w:val="0"/>
      <w:marBottom w:val="0"/>
      <w:divBdr>
        <w:top w:val="none" w:sz="0" w:space="0" w:color="auto"/>
        <w:left w:val="none" w:sz="0" w:space="0" w:color="auto"/>
        <w:bottom w:val="none" w:sz="0" w:space="0" w:color="auto"/>
        <w:right w:val="none" w:sz="0" w:space="0" w:color="auto"/>
      </w:divBdr>
    </w:div>
    <w:div w:id="1950041495">
      <w:bodyDiv w:val="1"/>
      <w:marLeft w:val="0"/>
      <w:marRight w:val="0"/>
      <w:marTop w:val="0"/>
      <w:marBottom w:val="0"/>
      <w:divBdr>
        <w:top w:val="none" w:sz="0" w:space="0" w:color="auto"/>
        <w:left w:val="none" w:sz="0" w:space="0" w:color="auto"/>
        <w:bottom w:val="none" w:sz="0" w:space="0" w:color="auto"/>
        <w:right w:val="none" w:sz="0" w:space="0" w:color="auto"/>
      </w:divBdr>
    </w:div>
    <w:div w:id="205777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6B201-9C2A-4488-8C31-B59D4CF52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2445</Words>
  <Characters>13938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ИНФОРМАЦИОННОЕ ПИСЬМО</vt:lpstr>
    </vt:vector>
  </TitlesOfParts>
  <Company>Company</Company>
  <LinksUpToDate>false</LinksUpToDate>
  <CharactersWithSpaces>16351</CharactersWithSpaces>
  <SharedDoc>false</SharedDoc>
  <HLinks>
    <vt:vector size="24" baseType="variant">
      <vt:variant>
        <vt:i4>2621526</vt:i4>
      </vt:variant>
      <vt:variant>
        <vt:i4>12</vt:i4>
      </vt:variant>
      <vt:variant>
        <vt:i4>0</vt:i4>
      </vt:variant>
      <vt:variant>
        <vt:i4>5</vt:i4>
      </vt:variant>
      <vt:variant>
        <vt:lpwstr>mailto:pavel.sheredekin@syngenta.com</vt:lpwstr>
      </vt:variant>
      <vt:variant>
        <vt:lpwstr/>
      </vt:variant>
      <vt:variant>
        <vt:i4>5111889</vt:i4>
      </vt:variant>
      <vt:variant>
        <vt:i4>9</vt:i4>
      </vt:variant>
      <vt:variant>
        <vt:i4>0</vt:i4>
      </vt:variant>
      <vt:variant>
        <vt:i4>5</vt:i4>
      </vt:variant>
      <vt:variant>
        <vt:lpwstr>mailto:aifkm_belyaev@mail.ru</vt:lpwstr>
      </vt:variant>
      <vt:variant>
        <vt:lpwstr/>
      </vt:variant>
      <vt:variant>
        <vt:i4>2621526</vt:i4>
      </vt:variant>
      <vt:variant>
        <vt:i4>6</vt:i4>
      </vt:variant>
      <vt:variant>
        <vt:i4>0</vt:i4>
      </vt:variant>
      <vt:variant>
        <vt:i4>5</vt:i4>
      </vt:variant>
      <vt:variant>
        <vt:lpwstr>mailto:pavel.sheredekin@syngenta.com</vt:lpwstr>
      </vt:variant>
      <vt:variant>
        <vt:lpwstr/>
      </vt:variant>
      <vt:variant>
        <vt:i4>5111889</vt:i4>
      </vt:variant>
      <vt:variant>
        <vt:i4>3</vt:i4>
      </vt:variant>
      <vt:variant>
        <vt:i4>0</vt:i4>
      </vt:variant>
      <vt:variant>
        <vt:i4>5</vt:i4>
      </vt:variant>
      <vt:variant>
        <vt:lpwstr>mailto:aifkm_belyaev@mail.ru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ПИСЬМО</dc:title>
  <dc:creator>Храпунова</dc:creator>
  <cp:lastModifiedBy>MILORKA</cp:lastModifiedBy>
  <cp:revision>2</cp:revision>
  <cp:lastPrinted>2023-10-30T08:51:00Z</cp:lastPrinted>
  <dcterms:created xsi:type="dcterms:W3CDTF">2025-09-26T11:56:00Z</dcterms:created>
  <dcterms:modified xsi:type="dcterms:W3CDTF">2025-09-26T11:56:00Z</dcterms:modified>
</cp:coreProperties>
</file>